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1234"/>
        <w:tblW w:w="9072" w:type="dxa"/>
        <w:tblLook w:val="04A0" w:firstRow="1" w:lastRow="0" w:firstColumn="1" w:lastColumn="0" w:noHBand="0" w:noVBand="1"/>
      </w:tblPr>
      <w:tblGrid>
        <w:gridCol w:w="4387"/>
        <w:gridCol w:w="4685"/>
      </w:tblGrid>
      <w:tr w:rsidR="00382178" w:rsidRPr="00A937AF" w14:paraId="54249F80" w14:textId="77777777" w:rsidTr="00382178">
        <w:tc>
          <w:tcPr>
            <w:tcW w:w="3491" w:type="dxa"/>
          </w:tcPr>
          <w:p w14:paraId="654433C0" w14:textId="77777777" w:rsidR="00382178" w:rsidRDefault="00F5053E" w:rsidP="00382178">
            <w:pPr>
              <w:pStyle w:val="Stopka"/>
              <w:suppressLineNumbers/>
              <w:ind w:left="1701"/>
              <w:jc w:val="center"/>
              <w:rPr>
                <w:rFonts w:ascii="Times New Roman" w:hAnsi="Times New Roman" w:cs="Times New Roman"/>
              </w:rPr>
            </w:pPr>
            <w:r>
              <w:rPr>
                <w:rFonts w:ascii="Times New Roman" w:hAnsi="Times New Roman" w:cs="Times New Roman"/>
                <w:noProof/>
                <w:lang w:eastAsia="pl-PL"/>
              </w:rPr>
              <w:drawing>
                <wp:inline distT="0" distB="0" distL="0" distR="0" wp14:anchorId="4DC286C8" wp14:editId="3AB97B2D">
                  <wp:extent cx="1568939" cy="1762964"/>
                  <wp:effectExtent l="0" t="0" r="0" b="889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r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5636" cy="1770489"/>
                          </a:xfrm>
                          <a:prstGeom prst="rect">
                            <a:avLst/>
                          </a:prstGeom>
                        </pic:spPr>
                      </pic:pic>
                    </a:graphicData>
                  </a:graphic>
                </wp:inline>
              </w:drawing>
            </w:r>
          </w:p>
        </w:tc>
        <w:tc>
          <w:tcPr>
            <w:tcW w:w="5581" w:type="dxa"/>
          </w:tcPr>
          <w:p w14:paraId="048234FB"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123727B3"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68FABF70"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768F1B7A" w14:textId="77777777" w:rsidR="00382178" w:rsidRDefault="00382178" w:rsidP="00382178">
            <w:pPr>
              <w:suppressLineNumbers/>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Gmina Latowicz</w:t>
            </w:r>
          </w:p>
          <w:p w14:paraId="6B1E17D2" w14:textId="77777777" w:rsidR="00382178" w:rsidRDefault="00382178" w:rsidP="00382178">
            <w:pPr>
              <w:suppressLineNumbers/>
              <w:spacing w:after="0" w:line="240" w:lineRule="auto"/>
              <w:jc w:val="center"/>
              <w:rPr>
                <w:rFonts w:ascii="Times New Roman" w:hAnsi="Times New Roman" w:cs="Times New Roman"/>
                <w:sz w:val="16"/>
                <w:szCs w:val="16"/>
              </w:rPr>
            </w:pPr>
            <w:r>
              <w:rPr>
                <w:rFonts w:ascii="Times New Roman" w:hAnsi="Times New Roman" w:cs="Times New Roman"/>
                <w:sz w:val="16"/>
                <w:szCs w:val="16"/>
              </w:rPr>
              <w:t>Ul. Rynek 6 , 05-334 Latowicz</w:t>
            </w:r>
          </w:p>
          <w:p w14:paraId="7C84C0E8" w14:textId="0121F7EF" w:rsidR="00382178" w:rsidRPr="00086792" w:rsidRDefault="00382178" w:rsidP="00382178">
            <w:pPr>
              <w:suppressLineNumbers/>
              <w:spacing w:after="0" w:line="240" w:lineRule="auto"/>
              <w:jc w:val="center"/>
              <w:rPr>
                <w:rFonts w:ascii="Times New Roman" w:hAnsi="Times New Roman" w:cs="Times New Roman"/>
                <w:sz w:val="16"/>
                <w:szCs w:val="16"/>
              </w:rPr>
            </w:pPr>
            <w:r w:rsidRPr="00EC511F">
              <w:rPr>
                <w:rFonts w:ascii="Times New Roman" w:hAnsi="Times New Roman" w:cs="Times New Roman"/>
                <w:sz w:val="16"/>
                <w:szCs w:val="16"/>
              </w:rPr>
              <w:t xml:space="preserve">tel. +48 25 752 10 90 , </w:t>
            </w:r>
          </w:p>
          <w:p w14:paraId="0BE97A99" w14:textId="77777777" w:rsidR="00382178" w:rsidRPr="00111AF0" w:rsidRDefault="00382178" w:rsidP="00382178">
            <w:pPr>
              <w:suppressLineNumbers/>
              <w:spacing w:after="0" w:line="240" w:lineRule="auto"/>
              <w:jc w:val="center"/>
              <w:rPr>
                <w:rFonts w:ascii="Times New Roman" w:hAnsi="Times New Roman" w:cs="Times New Roman"/>
                <w:sz w:val="16"/>
                <w:szCs w:val="16"/>
                <w:lang w:val="en-US"/>
              </w:rPr>
            </w:pPr>
            <w:r w:rsidRPr="00111AF0">
              <w:rPr>
                <w:rFonts w:ascii="Times New Roman" w:hAnsi="Times New Roman" w:cs="Times New Roman"/>
                <w:sz w:val="16"/>
                <w:szCs w:val="16"/>
                <w:lang w:val="en-US"/>
              </w:rPr>
              <w:t xml:space="preserve">e-mail: </w:t>
            </w:r>
            <w:hyperlink r:id="rId8">
              <w:r w:rsidRPr="00111AF0">
                <w:rPr>
                  <w:rFonts w:ascii="Times New Roman" w:hAnsi="Times New Roman" w:cs="Times New Roman"/>
                  <w:sz w:val="16"/>
                  <w:szCs w:val="16"/>
                  <w:lang w:val="en-US"/>
                </w:rPr>
                <w:t>sekretariat@</w:t>
              </w:r>
              <w:r>
                <w:rPr>
                  <w:rFonts w:ascii="Times New Roman" w:hAnsi="Times New Roman" w:cs="Times New Roman"/>
                  <w:sz w:val="16"/>
                  <w:szCs w:val="16"/>
                  <w:lang w:val="en-US"/>
                </w:rPr>
                <w:t>gmina-latowicz,pl</w:t>
              </w:r>
            </w:hyperlink>
            <w:r>
              <w:rPr>
                <w:rFonts w:ascii="Times New Roman" w:hAnsi="Times New Roman" w:cs="Times New Roman"/>
                <w:sz w:val="16"/>
                <w:szCs w:val="16"/>
                <w:lang w:val="en-US"/>
              </w:rPr>
              <w:t xml:space="preserve">, </w:t>
            </w:r>
            <w:r w:rsidRPr="00382178">
              <w:rPr>
                <w:rFonts w:ascii="Times New Roman" w:hAnsi="Times New Roman" w:cs="Times New Roman"/>
                <w:sz w:val="16"/>
                <w:szCs w:val="16"/>
                <w:lang w:val="en-US"/>
              </w:rPr>
              <w:t>https://bip.gmina-latowicz.pl/</w:t>
            </w:r>
          </w:p>
          <w:p w14:paraId="1710EBDE"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7F356488"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3E5EC126" w14:textId="77777777" w:rsidR="00382178" w:rsidRPr="00111AF0" w:rsidRDefault="00382178" w:rsidP="00382178">
            <w:pPr>
              <w:pStyle w:val="Stopka"/>
              <w:suppressLineNumbers/>
              <w:jc w:val="center"/>
              <w:rPr>
                <w:rFonts w:ascii="Times New Roman" w:hAnsi="Times New Roman" w:cs="Times New Roman"/>
                <w:sz w:val="20"/>
                <w:szCs w:val="20"/>
                <w:lang w:val="en-US"/>
              </w:rPr>
            </w:pPr>
          </w:p>
        </w:tc>
      </w:tr>
    </w:tbl>
    <w:p w14:paraId="1C07E365" w14:textId="77777777" w:rsidR="00060951" w:rsidRPr="00111AF0" w:rsidRDefault="00060951">
      <w:pPr>
        <w:spacing w:after="0" w:line="240" w:lineRule="auto"/>
        <w:rPr>
          <w:rFonts w:ascii="Times New Roman" w:hAnsi="Times New Roman" w:cs="Times New Roman"/>
          <w:sz w:val="24"/>
          <w:szCs w:val="24"/>
          <w:lang w:val="en-US"/>
        </w:rPr>
      </w:pPr>
    </w:p>
    <w:p w14:paraId="75AB50C3" w14:textId="77777777" w:rsidR="00060951" w:rsidRPr="00111AF0" w:rsidRDefault="00060951">
      <w:pPr>
        <w:spacing w:after="0" w:line="240" w:lineRule="auto"/>
        <w:rPr>
          <w:rFonts w:ascii="Times New Roman" w:hAnsi="Times New Roman" w:cs="Times New Roman"/>
          <w:sz w:val="24"/>
          <w:szCs w:val="24"/>
          <w:lang w:val="en-US"/>
        </w:rPr>
      </w:pPr>
    </w:p>
    <w:p w14:paraId="48463616" w14:textId="77777777" w:rsidR="00060951" w:rsidRPr="00111AF0" w:rsidRDefault="00060951">
      <w:pPr>
        <w:spacing w:after="0" w:line="240" w:lineRule="auto"/>
        <w:rPr>
          <w:rFonts w:ascii="Times New Roman" w:hAnsi="Times New Roman" w:cs="Times New Roman"/>
          <w:sz w:val="24"/>
          <w:szCs w:val="24"/>
          <w:lang w:val="en-US"/>
        </w:rPr>
      </w:pPr>
    </w:p>
    <w:p w14:paraId="4895BD89" w14:textId="77777777" w:rsidR="00060951" w:rsidRPr="00111AF0" w:rsidRDefault="00060951">
      <w:pPr>
        <w:spacing w:after="0" w:line="240" w:lineRule="auto"/>
        <w:rPr>
          <w:rFonts w:ascii="Times New Roman" w:hAnsi="Times New Roman" w:cs="Times New Roman"/>
          <w:sz w:val="24"/>
          <w:szCs w:val="24"/>
          <w:lang w:val="en-US"/>
        </w:rPr>
      </w:pPr>
    </w:p>
    <w:p w14:paraId="33951EEA" w14:textId="77777777" w:rsidR="00060951" w:rsidRPr="00111AF0" w:rsidRDefault="00060951">
      <w:pPr>
        <w:spacing w:after="0" w:line="240" w:lineRule="auto"/>
        <w:rPr>
          <w:rFonts w:ascii="Times New Roman" w:hAnsi="Times New Roman" w:cs="Times New Roman"/>
          <w:sz w:val="24"/>
          <w:szCs w:val="24"/>
          <w:lang w:val="en-US"/>
        </w:rPr>
      </w:pPr>
    </w:p>
    <w:p w14:paraId="7ACFD14B" w14:textId="77777777" w:rsidR="00060951" w:rsidRDefault="00951EBD">
      <w:pPr>
        <w:pStyle w:val="Nagwek9"/>
        <w:spacing w:before="0" w:after="0"/>
        <w:jc w:val="center"/>
        <w:rPr>
          <w:rFonts w:ascii="Times New Roman" w:hAnsi="Times New Roman" w:cs="Times New Roman"/>
          <w:b/>
          <w:sz w:val="40"/>
          <w:szCs w:val="40"/>
        </w:rPr>
      </w:pPr>
      <w:r>
        <w:rPr>
          <w:rFonts w:ascii="Times New Roman" w:hAnsi="Times New Roman" w:cs="Times New Roman"/>
          <w:b/>
          <w:sz w:val="40"/>
          <w:szCs w:val="40"/>
        </w:rPr>
        <w:t>SPECYFIKACJA WARUNKÓW ZAMÓWIENIA</w:t>
      </w:r>
    </w:p>
    <w:p w14:paraId="119D25BB" w14:textId="77777777" w:rsidR="00060951" w:rsidRDefault="00060951">
      <w:pPr>
        <w:spacing w:after="0" w:line="240" w:lineRule="auto"/>
        <w:rPr>
          <w:rFonts w:ascii="Times New Roman" w:hAnsi="Times New Roman" w:cs="Times New Roman"/>
          <w:sz w:val="24"/>
          <w:szCs w:val="24"/>
        </w:rPr>
      </w:pPr>
    </w:p>
    <w:p w14:paraId="54BD3799" w14:textId="77777777" w:rsidR="00060951" w:rsidRDefault="00060951">
      <w:pPr>
        <w:spacing w:after="0" w:line="240" w:lineRule="auto"/>
        <w:rPr>
          <w:rFonts w:ascii="Times New Roman" w:hAnsi="Times New Roman" w:cs="Times New Roman"/>
          <w:sz w:val="24"/>
          <w:szCs w:val="24"/>
        </w:rPr>
      </w:pPr>
    </w:p>
    <w:p w14:paraId="7A0AB90D" w14:textId="77777777" w:rsidR="00060951" w:rsidRDefault="00060951">
      <w:pPr>
        <w:spacing w:after="0" w:line="240" w:lineRule="auto"/>
        <w:rPr>
          <w:rFonts w:ascii="Times New Roman" w:hAnsi="Times New Roman" w:cs="Times New Roman"/>
          <w:sz w:val="24"/>
          <w:szCs w:val="24"/>
        </w:rPr>
      </w:pPr>
    </w:p>
    <w:p w14:paraId="086A2B13" w14:textId="77777777" w:rsidR="00060951" w:rsidRDefault="00060951">
      <w:pPr>
        <w:spacing w:after="0" w:line="240" w:lineRule="auto"/>
        <w:rPr>
          <w:rFonts w:ascii="Times New Roman" w:hAnsi="Times New Roman" w:cs="Times New Roman"/>
          <w:sz w:val="24"/>
          <w:szCs w:val="24"/>
        </w:rPr>
      </w:pPr>
    </w:p>
    <w:p w14:paraId="6C033B69" w14:textId="77777777" w:rsidR="00060951" w:rsidRDefault="00060951">
      <w:pPr>
        <w:spacing w:after="0" w:line="240" w:lineRule="auto"/>
        <w:rPr>
          <w:rFonts w:ascii="Times New Roman" w:hAnsi="Times New Roman" w:cs="Times New Roman"/>
          <w:sz w:val="24"/>
          <w:szCs w:val="24"/>
        </w:rPr>
      </w:pPr>
    </w:p>
    <w:p w14:paraId="7ADEE7E2" w14:textId="16170890" w:rsidR="00060951" w:rsidRPr="00A937AF" w:rsidRDefault="00A937AF">
      <w:pPr>
        <w:tabs>
          <w:tab w:val="left" w:pos="4820"/>
        </w:tabs>
        <w:spacing w:after="0" w:line="240" w:lineRule="auto"/>
        <w:jc w:val="both"/>
        <w:rPr>
          <w:rFonts w:ascii="Times New Roman" w:hAnsi="Times New Roman" w:cs="Times New Roman"/>
          <w:sz w:val="32"/>
          <w:szCs w:val="32"/>
        </w:rPr>
      </w:pPr>
      <w:r w:rsidRPr="00A937AF">
        <w:rPr>
          <w:rFonts w:ascii="Times New Roman" w:hAnsi="Times New Roman" w:cs="Times New Roman"/>
          <w:b/>
          <w:sz w:val="32"/>
          <w:szCs w:val="32"/>
        </w:rPr>
        <w:t>Przebudowa i remont dróg gminnych w 2026r.</w:t>
      </w:r>
      <w:r w:rsidR="005F3D71" w:rsidRPr="00A937AF">
        <w:rPr>
          <w:rFonts w:cs="Liberation Serif"/>
          <w:b/>
          <w:bCs/>
          <w:sz w:val="32"/>
          <w:szCs w:val="32"/>
        </w:rPr>
        <w:t xml:space="preserve"> </w:t>
      </w:r>
    </w:p>
    <w:p w14:paraId="5472C901" w14:textId="77777777" w:rsidR="00060951" w:rsidRDefault="00060951">
      <w:pPr>
        <w:tabs>
          <w:tab w:val="left" w:pos="4820"/>
        </w:tabs>
        <w:spacing w:after="0" w:line="240" w:lineRule="auto"/>
        <w:jc w:val="both"/>
        <w:rPr>
          <w:rFonts w:ascii="Times New Roman" w:hAnsi="Times New Roman" w:cs="Times New Roman"/>
          <w:sz w:val="24"/>
          <w:szCs w:val="24"/>
        </w:rPr>
      </w:pPr>
    </w:p>
    <w:p w14:paraId="52960799" w14:textId="77777777" w:rsidR="00060951" w:rsidRDefault="00951EBD">
      <w:pPr>
        <w:tabs>
          <w:tab w:val="left" w:pos="4820"/>
        </w:tabs>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Zatwierdzam:</w:t>
      </w:r>
    </w:p>
    <w:p w14:paraId="60AE696C" w14:textId="77777777" w:rsidR="00060951" w:rsidRDefault="00060951">
      <w:pPr>
        <w:spacing w:after="0" w:line="240" w:lineRule="auto"/>
        <w:rPr>
          <w:rFonts w:ascii="Times New Roman" w:hAnsi="Times New Roman" w:cs="Times New Roman"/>
          <w:sz w:val="24"/>
          <w:szCs w:val="24"/>
        </w:rPr>
      </w:pPr>
    </w:p>
    <w:p w14:paraId="23135A05" w14:textId="77777777" w:rsidR="00530E80" w:rsidRDefault="00530E80">
      <w:pPr>
        <w:spacing w:after="0" w:line="240" w:lineRule="auto"/>
        <w:rPr>
          <w:rFonts w:ascii="Times New Roman" w:hAnsi="Times New Roman" w:cs="Times New Roman"/>
          <w:sz w:val="24"/>
          <w:szCs w:val="24"/>
        </w:rPr>
      </w:pPr>
    </w:p>
    <w:p w14:paraId="3871455D" w14:textId="77777777" w:rsidR="00530E80" w:rsidRDefault="00530E80">
      <w:pPr>
        <w:spacing w:after="0" w:line="240" w:lineRule="auto"/>
        <w:rPr>
          <w:rFonts w:ascii="Times New Roman" w:hAnsi="Times New Roman" w:cs="Times New Roman"/>
          <w:sz w:val="24"/>
          <w:szCs w:val="24"/>
        </w:rPr>
      </w:pPr>
    </w:p>
    <w:p w14:paraId="6C7EC890" w14:textId="588A9FC7" w:rsidR="00060951" w:rsidRPr="00F4108D" w:rsidRDefault="007E712B" w:rsidP="00F4108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Arkadiusz Reda</w:t>
      </w:r>
    </w:p>
    <w:p w14:paraId="48F135A4" w14:textId="4E82F16D" w:rsidR="00C633D4" w:rsidRPr="00F4108D" w:rsidRDefault="007E712B" w:rsidP="00F4108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Z-ca </w:t>
      </w:r>
      <w:r w:rsidR="00C633D4" w:rsidRPr="00F4108D">
        <w:rPr>
          <w:rFonts w:ascii="Times New Roman" w:hAnsi="Times New Roman" w:cs="Times New Roman"/>
          <w:b/>
          <w:sz w:val="24"/>
          <w:szCs w:val="24"/>
        </w:rPr>
        <w:t>Burmistrz</w:t>
      </w:r>
      <w:r>
        <w:rPr>
          <w:rFonts w:ascii="Times New Roman" w:hAnsi="Times New Roman" w:cs="Times New Roman"/>
          <w:b/>
          <w:sz w:val="24"/>
          <w:szCs w:val="24"/>
        </w:rPr>
        <w:t>a</w:t>
      </w:r>
      <w:r w:rsidR="00C633D4" w:rsidRPr="00F4108D">
        <w:rPr>
          <w:rFonts w:ascii="Times New Roman" w:hAnsi="Times New Roman" w:cs="Times New Roman"/>
          <w:b/>
          <w:sz w:val="24"/>
          <w:szCs w:val="24"/>
        </w:rPr>
        <w:t xml:space="preserve"> Latowicza </w:t>
      </w:r>
    </w:p>
    <w:p w14:paraId="56E13CF7" w14:textId="77777777" w:rsidR="00060951" w:rsidRDefault="00060951">
      <w:pPr>
        <w:spacing w:after="0" w:line="240" w:lineRule="auto"/>
        <w:rPr>
          <w:rFonts w:ascii="Times New Roman" w:hAnsi="Times New Roman" w:cs="Times New Roman"/>
          <w:sz w:val="24"/>
          <w:szCs w:val="24"/>
        </w:rPr>
      </w:pPr>
    </w:p>
    <w:p w14:paraId="19ECA4ED" w14:textId="77777777" w:rsidR="00060951" w:rsidRDefault="00060951">
      <w:pPr>
        <w:spacing w:after="0" w:line="240" w:lineRule="auto"/>
        <w:rPr>
          <w:rFonts w:ascii="Times New Roman" w:hAnsi="Times New Roman" w:cs="Times New Roman"/>
          <w:sz w:val="24"/>
          <w:szCs w:val="24"/>
        </w:rPr>
      </w:pPr>
    </w:p>
    <w:p w14:paraId="267FDFBB" w14:textId="77777777" w:rsidR="00060951" w:rsidRDefault="00060951">
      <w:pPr>
        <w:spacing w:after="0" w:line="240" w:lineRule="auto"/>
        <w:rPr>
          <w:rFonts w:ascii="Times New Roman" w:hAnsi="Times New Roman" w:cs="Times New Roman"/>
          <w:sz w:val="24"/>
          <w:szCs w:val="24"/>
        </w:rPr>
      </w:pPr>
    </w:p>
    <w:p w14:paraId="12B6D54A" w14:textId="77777777" w:rsidR="001D3744" w:rsidRDefault="001D3744">
      <w:pPr>
        <w:spacing w:after="0" w:line="240" w:lineRule="auto"/>
        <w:rPr>
          <w:rFonts w:ascii="Times New Roman" w:hAnsi="Times New Roman" w:cs="Times New Roman"/>
          <w:sz w:val="24"/>
          <w:szCs w:val="24"/>
        </w:rPr>
      </w:pPr>
    </w:p>
    <w:p w14:paraId="0B212EE2" w14:textId="77777777" w:rsidR="00382178" w:rsidRDefault="00382178">
      <w:pPr>
        <w:spacing w:after="0" w:line="240" w:lineRule="auto"/>
        <w:jc w:val="center"/>
        <w:rPr>
          <w:rFonts w:ascii="Times New Roman" w:hAnsi="Times New Roman" w:cs="Times New Roman"/>
          <w:sz w:val="24"/>
          <w:szCs w:val="24"/>
        </w:rPr>
      </w:pPr>
    </w:p>
    <w:p w14:paraId="13105405" w14:textId="77777777" w:rsidR="00382178" w:rsidRDefault="00382178" w:rsidP="00F5053E">
      <w:pPr>
        <w:spacing w:after="0" w:line="240" w:lineRule="auto"/>
        <w:rPr>
          <w:rFonts w:ascii="Times New Roman" w:hAnsi="Times New Roman" w:cs="Times New Roman"/>
          <w:sz w:val="24"/>
          <w:szCs w:val="24"/>
        </w:rPr>
      </w:pPr>
    </w:p>
    <w:p w14:paraId="7473F4F7" w14:textId="6C50C510" w:rsidR="00060951" w:rsidRDefault="003821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Latowicz</w:t>
      </w:r>
      <w:r w:rsidR="00951EBD" w:rsidRPr="00530E80">
        <w:rPr>
          <w:rFonts w:ascii="Times New Roman" w:hAnsi="Times New Roman" w:cs="Times New Roman"/>
          <w:sz w:val="24"/>
          <w:szCs w:val="24"/>
        </w:rPr>
        <w:t xml:space="preserve">, </w:t>
      </w:r>
      <w:r w:rsidR="00912A98">
        <w:rPr>
          <w:rFonts w:ascii="Times New Roman" w:hAnsi="Times New Roman" w:cs="Times New Roman"/>
          <w:sz w:val="24"/>
          <w:szCs w:val="24"/>
        </w:rPr>
        <w:t>1</w:t>
      </w:r>
      <w:r w:rsidR="005F3D71">
        <w:rPr>
          <w:rFonts w:ascii="Times New Roman" w:hAnsi="Times New Roman" w:cs="Times New Roman"/>
          <w:sz w:val="24"/>
          <w:szCs w:val="24"/>
        </w:rPr>
        <w:t>7</w:t>
      </w:r>
      <w:r w:rsidR="006F54A3">
        <w:rPr>
          <w:rFonts w:ascii="Times New Roman" w:hAnsi="Times New Roman" w:cs="Times New Roman"/>
          <w:sz w:val="24"/>
          <w:szCs w:val="24"/>
        </w:rPr>
        <w:t>.</w:t>
      </w:r>
      <w:r w:rsidR="00912A98">
        <w:rPr>
          <w:rFonts w:ascii="Times New Roman" w:hAnsi="Times New Roman" w:cs="Times New Roman"/>
          <w:sz w:val="24"/>
          <w:szCs w:val="24"/>
        </w:rPr>
        <w:t>0</w:t>
      </w:r>
      <w:r w:rsidR="007E712B">
        <w:rPr>
          <w:rFonts w:ascii="Times New Roman" w:hAnsi="Times New Roman" w:cs="Times New Roman"/>
          <w:sz w:val="24"/>
          <w:szCs w:val="24"/>
        </w:rPr>
        <w:t>3</w:t>
      </w:r>
      <w:r w:rsidR="00951EBD" w:rsidRPr="00530E80">
        <w:rPr>
          <w:rFonts w:ascii="Times New Roman" w:hAnsi="Times New Roman" w:cs="Times New Roman"/>
          <w:sz w:val="24"/>
          <w:szCs w:val="24"/>
        </w:rPr>
        <w:t>.202</w:t>
      </w:r>
      <w:r w:rsidR="005F3D71">
        <w:rPr>
          <w:rFonts w:ascii="Times New Roman" w:hAnsi="Times New Roman" w:cs="Times New Roman"/>
          <w:sz w:val="24"/>
          <w:szCs w:val="24"/>
        </w:rPr>
        <w:t>6</w:t>
      </w:r>
      <w:r w:rsidR="00951EBD" w:rsidRPr="00530E80">
        <w:rPr>
          <w:rFonts w:ascii="Times New Roman" w:hAnsi="Times New Roman" w:cs="Times New Roman"/>
          <w:sz w:val="24"/>
          <w:szCs w:val="24"/>
        </w:rPr>
        <w:t>r.</w:t>
      </w:r>
    </w:p>
    <w:p w14:paraId="765D746A" w14:textId="7A480AC1" w:rsidR="00F4108D" w:rsidRDefault="00F4108D">
      <w:pPr>
        <w:spacing w:after="0" w:line="240" w:lineRule="auto"/>
        <w:jc w:val="center"/>
        <w:rPr>
          <w:rFonts w:ascii="Times New Roman" w:hAnsi="Times New Roman" w:cs="Times New Roman"/>
          <w:sz w:val="24"/>
          <w:szCs w:val="24"/>
        </w:rPr>
      </w:pPr>
    </w:p>
    <w:p w14:paraId="38D17EE2" w14:textId="57FD65D0" w:rsidR="00F4108D" w:rsidRDefault="00F4108D">
      <w:pPr>
        <w:spacing w:after="0" w:line="240" w:lineRule="auto"/>
        <w:jc w:val="center"/>
        <w:rPr>
          <w:rFonts w:ascii="Times New Roman" w:hAnsi="Times New Roman" w:cs="Times New Roman"/>
          <w:sz w:val="24"/>
          <w:szCs w:val="24"/>
        </w:rPr>
      </w:pPr>
    </w:p>
    <w:p w14:paraId="2F37C1DE" w14:textId="09152B4E" w:rsidR="00F4108D" w:rsidRDefault="00F4108D">
      <w:pPr>
        <w:spacing w:after="0" w:line="240" w:lineRule="auto"/>
        <w:jc w:val="center"/>
        <w:rPr>
          <w:rFonts w:ascii="Times New Roman" w:hAnsi="Times New Roman" w:cs="Times New Roman"/>
          <w:sz w:val="24"/>
          <w:szCs w:val="24"/>
        </w:rPr>
      </w:pPr>
    </w:p>
    <w:p w14:paraId="0C2B1805" w14:textId="6C4532A2" w:rsidR="00F4108D" w:rsidRDefault="00F4108D">
      <w:pPr>
        <w:spacing w:after="0" w:line="240" w:lineRule="auto"/>
        <w:jc w:val="center"/>
        <w:rPr>
          <w:rFonts w:ascii="Times New Roman" w:hAnsi="Times New Roman" w:cs="Times New Roman"/>
          <w:sz w:val="24"/>
          <w:szCs w:val="24"/>
        </w:rPr>
      </w:pPr>
    </w:p>
    <w:p w14:paraId="35B4613F" w14:textId="6403730B" w:rsidR="00F4108D" w:rsidRDefault="00F4108D">
      <w:pPr>
        <w:spacing w:after="0" w:line="240" w:lineRule="auto"/>
        <w:jc w:val="center"/>
        <w:rPr>
          <w:rFonts w:ascii="Times New Roman" w:hAnsi="Times New Roman" w:cs="Times New Roman"/>
          <w:sz w:val="24"/>
          <w:szCs w:val="24"/>
        </w:rPr>
      </w:pPr>
    </w:p>
    <w:p w14:paraId="73615FEF" w14:textId="77777777" w:rsidR="00F4108D" w:rsidRDefault="00F4108D">
      <w:pPr>
        <w:spacing w:after="0" w:line="240" w:lineRule="auto"/>
        <w:jc w:val="center"/>
        <w:rPr>
          <w:rFonts w:ascii="Times New Roman" w:hAnsi="Times New Roman" w:cs="Times New Roman"/>
          <w:sz w:val="24"/>
          <w:szCs w:val="24"/>
        </w:rPr>
      </w:pPr>
    </w:p>
    <w:p w14:paraId="1F89ADEE" w14:textId="77777777" w:rsidR="00060951" w:rsidRDefault="00060951">
      <w:pPr>
        <w:spacing w:after="0" w:line="240" w:lineRule="auto"/>
        <w:rPr>
          <w:rFonts w:ascii="Times New Roman" w:hAnsi="Times New Roman" w:cs="Times New Roman"/>
        </w:rPr>
      </w:pPr>
    </w:p>
    <w:p w14:paraId="7FE24339" w14:textId="77777777" w:rsidR="00060951" w:rsidRDefault="00060951">
      <w:pPr>
        <w:spacing w:after="0" w:line="240" w:lineRule="auto"/>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132CB588" w14:textId="77777777">
        <w:tc>
          <w:tcPr>
            <w:tcW w:w="9212" w:type="dxa"/>
            <w:shd w:val="clear" w:color="auto" w:fill="BFBFBF" w:themeFill="background1" w:themeFillShade="BF"/>
          </w:tcPr>
          <w:p w14:paraId="2639D1A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Nazwa oraz adres zamawiającego, numer telefonu, adres poczty elektronicznej oraz strony internetowej prowadzonego postępowania</w:t>
            </w:r>
          </w:p>
        </w:tc>
      </w:tr>
    </w:tbl>
    <w:p w14:paraId="353CEF49"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Gmina Latowicz</w:t>
      </w:r>
    </w:p>
    <w:p w14:paraId="7DB484EE"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ul. Rynek 6, 05-334 Latowicz</w:t>
      </w:r>
    </w:p>
    <w:p w14:paraId="115C8E42" w14:textId="77777777" w:rsidR="00060951" w:rsidRPr="00382178" w:rsidRDefault="00951EBD">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 xml:space="preserve">tel. </w:t>
      </w:r>
      <w:r w:rsidR="00382178" w:rsidRPr="00382178">
        <w:rPr>
          <w:rFonts w:ascii="Times New Roman" w:hAnsi="Times New Roman" w:cs="Times New Roman"/>
          <w:b/>
          <w:bCs/>
          <w:sz w:val="24"/>
          <w:szCs w:val="24"/>
        </w:rPr>
        <w:t xml:space="preserve">25 752 10 90 w. 15 </w:t>
      </w:r>
    </w:p>
    <w:p w14:paraId="26CA2DC1" w14:textId="7F961155" w:rsidR="00060951" w:rsidRDefault="00951EBD">
      <w:pPr>
        <w:spacing w:after="0" w:line="240" w:lineRule="auto"/>
        <w:jc w:val="center"/>
        <w:rPr>
          <w:rFonts w:ascii="Times New Roman" w:hAnsi="Times New Roman" w:cs="Times New Roman"/>
          <w:b/>
          <w:sz w:val="24"/>
          <w:szCs w:val="24"/>
          <w:lang w:val="en-US"/>
        </w:rPr>
      </w:pPr>
      <w:r w:rsidRPr="00382178">
        <w:rPr>
          <w:rFonts w:ascii="Times New Roman" w:hAnsi="Times New Roman" w:cs="Times New Roman"/>
          <w:b/>
          <w:bCs/>
          <w:sz w:val="24"/>
          <w:szCs w:val="24"/>
          <w:lang w:val="en-US"/>
        </w:rPr>
        <w:t xml:space="preserve">e-mail: </w:t>
      </w:r>
      <w:hyperlink r:id="rId9" w:history="1">
        <w:r w:rsidR="008A2942" w:rsidRPr="00AC3440">
          <w:rPr>
            <w:rStyle w:val="Hipercze"/>
            <w:rFonts w:ascii="Times New Roman" w:hAnsi="Times New Roman" w:cs="Times New Roman"/>
            <w:b/>
            <w:sz w:val="24"/>
            <w:szCs w:val="24"/>
            <w:lang w:val="en-US"/>
          </w:rPr>
          <w:t>sekretariat@gmina-latowicz.pl</w:t>
        </w:r>
      </w:hyperlink>
    </w:p>
    <w:p w14:paraId="4AB48D9F" w14:textId="77777777" w:rsidR="008A2942" w:rsidRDefault="008A2942">
      <w:pPr>
        <w:spacing w:after="0" w:line="240" w:lineRule="auto"/>
        <w:jc w:val="center"/>
      </w:pPr>
      <w:r w:rsidRPr="008A2942">
        <w:rPr>
          <w:rFonts w:ascii="Times New Roman" w:hAnsi="Times New Roman" w:cs="Times New Roman"/>
          <w:b/>
          <w:bCs/>
          <w:sz w:val="24"/>
          <w:szCs w:val="24"/>
        </w:rPr>
        <w:lastRenderedPageBreak/>
        <w:t>IDENTYFIKATOR POSTĘPOWANIA:</w:t>
      </w:r>
      <w:r w:rsidRPr="008A2942">
        <w:t xml:space="preserve"> </w:t>
      </w:r>
    </w:p>
    <w:p w14:paraId="118AA75C" w14:textId="77777777" w:rsidR="00A937AF" w:rsidRPr="00A937AF" w:rsidRDefault="00A937AF" w:rsidP="001D3744">
      <w:pPr>
        <w:spacing w:after="0" w:line="240" w:lineRule="auto"/>
        <w:jc w:val="both"/>
        <w:rPr>
          <w:b/>
          <w:sz w:val="28"/>
          <w:szCs w:val="28"/>
          <w:lang w:val="en-US"/>
        </w:rPr>
      </w:pPr>
      <w:r w:rsidRPr="00A937AF">
        <w:rPr>
          <w:b/>
          <w:sz w:val="28"/>
          <w:szCs w:val="28"/>
          <w:lang w:val="en-US"/>
        </w:rPr>
        <w:t>ocds-148610-995f0e1c-eca1-4cea-9e48-8d432bff69a2</w:t>
      </w:r>
    </w:p>
    <w:p w14:paraId="7C5AD062" w14:textId="2D041AF3" w:rsidR="001B512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Postępowanie prowadzone jest na Platformie e-Zamówienia udostępnianej przez Urząd Zamówień Publicznych pod adresem: </w:t>
      </w:r>
      <w:hyperlink r:id="rId10" w:history="1">
        <w:r w:rsidR="001B5124" w:rsidRPr="00AC3440">
          <w:rPr>
            <w:rStyle w:val="Hipercze"/>
            <w:rFonts w:ascii="Times New Roman" w:hAnsi="Times New Roman" w:cs="Times New Roman"/>
            <w:sz w:val="24"/>
            <w:szCs w:val="24"/>
          </w:rPr>
          <w:t>https://ezamowienia.gov.pl/</w:t>
        </w:r>
      </w:hyperlink>
      <w:r>
        <w:rPr>
          <w:rFonts w:ascii="Times New Roman" w:hAnsi="Times New Roman" w:cs="Times New Roman"/>
          <w:sz w:val="24"/>
          <w:szCs w:val="24"/>
        </w:rPr>
        <w:t>.</w:t>
      </w:r>
      <w:r w:rsidR="001B5124">
        <w:rPr>
          <w:rFonts w:ascii="Times New Roman" w:hAnsi="Times New Roman" w:cs="Times New Roman"/>
          <w:sz w:val="24"/>
          <w:szCs w:val="24"/>
        </w:rPr>
        <w:t xml:space="preserve"> </w:t>
      </w:r>
    </w:p>
    <w:p w14:paraId="354A0C4C" w14:textId="1DA73129" w:rsidR="001D3744" w:rsidRPr="0031667D" w:rsidRDefault="001B5124" w:rsidP="0031667D">
      <w:pPr>
        <w:pStyle w:val="Nagwek3"/>
        <w:rPr>
          <w:sz w:val="27"/>
        </w:rPr>
      </w:pPr>
      <w:r>
        <w:rPr>
          <w:rFonts w:ascii="Times New Roman" w:hAnsi="Times New Roman" w:cs="Times New Roman"/>
          <w:sz w:val="24"/>
          <w:szCs w:val="24"/>
        </w:rPr>
        <w:t xml:space="preserve">Nr </w:t>
      </w:r>
      <w:r w:rsidRPr="001B5124">
        <w:rPr>
          <w:rFonts w:ascii="Times New Roman" w:hAnsi="Times New Roman" w:cs="Times New Roman"/>
          <w:sz w:val="24"/>
          <w:szCs w:val="24"/>
        </w:rPr>
        <w:t>ogłoszenia</w:t>
      </w:r>
      <w:r>
        <w:rPr>
          <w:rFonts w:ascii="Times New Roman" w:hAnsi="Times New Roman" w:cs="Times New Roman"/>
          <w:sz w:val="24"/>
          <w:szCs w:val="24"/>
        </w:rPr>
        <w:t xml:space="preserve"> w BZP </w:t>
      </w:r>
      <w:r w:rsidRPr="001B5124">
        <w:rPr>
          <w:rFonts w:ascii="Times New Roman" w:hAnsi="Times New Roman" w:cs="Times New Roman"/>
          <w:sz w:val="24"/>
          <w:szCs w:val="24"/>
        </w:rPr>
        <w:t xml:space="preserve">: </w:t>
      </w:r>
      <w:r w:rsidR="0031667D">
        <w:rPr>
          <w:rStyle w:val="Pogrubienie"/>
          <w:b/>
          <w:bCs/>
        </w:rPr>
        <w:t>2026/BZP 00159326/01</w:t>
      </w:r>
      <w:r w:rsidR="0031667D">
        <w:rPr>
          <w:rStyle w:val="Pogrubienie"/>
          <w:b/>
          <w:bCs/>
        </w:rPr>
        <w:t xml:space="preserve"> </w:t>
      </w:r>
      <w:bookmarkStart w:id="0" w:name="_GoBack"/>
      <w:bookmarkEnd w:id="0"/>
      <w:r w:rsidRPr="00886FCC">
        <w:rPr>
          <w:rFonts w:ascii="Times New Roman" w:hAnsi="Times New Roman" w:cs="Times New Roman"/>
          <w:sz w:val="24"/>
          <w:szCs w:val="24"/>
        </w:rPr>
        <w:t xml:space="preserve">z </w:t>
      </w:r>
      <w:r w:rsidR="00886FCC" w:rsidRPr="00886FCC">
        <w:rPr>
          <w:rFonts w:ascii="Times New Roman" w:hAnsi="Times New Roman" w:cs="Times New Roman"/>
          <w:sz w:val="24"/>
          <w:szCs w:val="24"/>
        </w:rPr>
        <w:t>1</w:t>
      </w:r>
      <w:r w:rsidR="005F3D71">
        <w:rPr>
          <w:rFonts w:ascii="Times New Roman" w:hAnsi="Times New Roman" w:cs="Times New Roman"/>
          <w:sz w:val="24"/>
          <w:szCs w:val="24"/>
        </w:rPr>
        <w:t>7</w:t>
      </w:r>
      <w:r w:rsidR="00886FCC" w:rsidRPr="00886FCC">
        <w:rPr>
          <w:rFonts w:ascii="Times New Roman" w:hAnsi="Times New Roman" w:cs="Times New Roman"/>
          <w:sz w:val="24"/>
          <w:szCs w:val="24"/>
        </w:rPr>
        <w:t>.03.</w:t>
      </w:r>
      <w:r w:rsidRPr="00886FCC">
        <w:rPr>
          <w:rFonts w:ascii="Times New Roman" w:hAnsi="Times New Roman" w:cs="Times New Roman"/>
          <w:sz w:val="24"/>
          <w:szCs w:val="24"/>
        </w:rPr>
        <w:t>202</w:t>
      </w:r>
      <w:r w:rsidR="005F3D71">
        <w:rPr>
          <w:rFonts w:ascii="Times New Roman" w:hAnsi="Times New Roman" w:cs="Times New Roman"/>
          <w:sz w:val="24"/>
          <w:szCs w:val="24"/>
        </w:rPr>
        <w:t>6</w:t>
      </w:r>
      <w:r w:rsidRPr="00886FCC">
        <w:rPr>
          <w:rFonts w:ascii="Times New Roman" w:hAnsi="Times New Roman" w:cs="Times New Roman"/>
          <w:sz w:val="24"/>
          <w:szCs w:val="24"/>
        </w:rPr>
        <w:t>r</w:t>
      </w:r>
      <w:r>
        <w:rPr>
          <w:rFonts w:ascii="Times New Roman" w:hAnsi="Times New Roman" w:cs="Times New Roman"/>
          <w:sz w:val="24"/>
          <w:szCs w:val="24"/>
        </w:rPr>
        <w:t xml:space="preserve">. </w:t>
      </w:r>
    </w:p>
    <w:tbl>
      <w:tblPr>
        <w:tblStyle w:val="Tabela-Siatka"/>
        <w:tblW w:w="9212" w:type="dxa"/>
        <w:tblLook w:val="04A0" w:firstRow="1" w:lastRow="0" w:firstColumn="1" w:lastColumn="0" w:noHBand="0" w:noVBand="1"/>
      </w:tblPr>
      <w:tblGrid>
        <w:gridCol w:w="9212"/>
      </w:tblGrid>
      <w:tr w:rsidR="00060951" w14:paraId="7F6FFFAC" w14:textId="77777777">
        <w:tc>
          <w:tcPr>
            <w:tcW w:w="9212" w:type="dxa"/>
            <w:shd w:val="clear" w:color="auto" w:fill="BFBFBF" w:themeFill="background1" w:themeFillShade="BF"/>
          </w:tcPr>
          <w:p w14:paraId="74C6888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Adres strony internetowej, na której udostępniane będą zmiany i wyjaśnienia treści SWZ oraz inne dokumenty zamówienia bezpośrednio związane z postępowaniem o udzielenie zamówienia</w:t>
            </w:r>
          </w:p>
        </w:tc>
      </w:tr>
    </w:tbl>
    <w:p w14:paraId="06B073E1" w14:textId="77777777"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Zmiany i wyjaśnienia treści SWZ oraz inne dokumenty zamówienia bezpośrednio związane z postępowaniem o udzielenie zamówienia Zamawiający będzie udostępniał na Platformie    e-Zamówienia udostępnianej przez Urząd Zamówień Publicznych pod adresem: https://ezamowienia.gov.pl/.</w:t>
      </w:r>
    </w:p>
    <w:tbl>
      <w:tblPr>
        <w:tblStyle w:val="Tabela-Siatka"/>
        <w:tblW w:w="9212" w:type="dxa"/>
        <w:tblLook w:val="04A0" w:firstRow="1" w:lastRow="0" w:firstColumn="1" w:lastColumn="0" w:noHBand="0" w:noVBand="1"/>
      </w:tblPr>
      <w:tblGrid>
        <w:gridCol w:w="9212"/>
      </w:tblGrid>
      <w:tr w:rsidR="00060951" w14:paraId="34199910" w14:textId="77777777">
        <w:tc>
          <w:tcPr>
            <w:tcW w:w="9212" w:type="dxa"/>
            <w:shd w:val="clear" w:color="auto" w:fill="BFBFBF" w:themeFill="background1" w:themeFillShade="BF"/>
          </w:tcPr>
          <w:p w14:paraId="3A5A451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Tryb udzielenia zamówienia</w:t>
            </w:r>
          </w:p>
        </w:tc>
      </w:tr>
    </w:tbl>
    <w:p w14:paraId="5511D181" w14:textId="38F859D0"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Zamówienie udzielane jest w trybie podstawowym na podstawie art. 275 pkt 1 ustawy z dnia 11 września 2019r. Prawo za</w:t>
      </w:r>
      <w:r w:rsidR="00C92A75">
        <w:rPr>
          <w:rFonts w:ascii="Times New Roman" w:hAnsi="Times New Roman" w:cs="Times New Roman"/>
          <w:sz w:val="24"/>
          <w:szCs w:val="24"/>
        </w:rPr>
        <w:t>mówień publicznych (Dz.U. z 202</w:t>
      </w:r>
      <w:r w:rsidR="007E712B">
        <w:rPr>
          <w:rFonts w:ascii="Times New Roman" w:hAnsi="Times New Roman" w:cs="Times New Roman"/>
          <w:sz w:val="24"/>
          <w:szCs w:val="24"/>
        </w:rPr>
        <w:t>4</w:t>
      </w:r>
      <w:r w:rsidR="00C92A75">
        <w:rPr>
          <w:rFonts w:ascii="Times New Roman" w:hAnsi="Times New Roman" w:cs="Times New Roman"/>
          <w:sz w:val="24"/>
          <w:szCs w:val="24"/>
        </w:rPr>
        <w:t xml:space="preserve">r. poz. </w:t>
      </w:r>
      <w:r w:rsidR="007E712B">
        <w:rPr>
          <w:rFonts w:ascii="Times New Roman" w:hAnsi="Times New Roman" w:cs="Times New Roman"/>
          <w:sz w:val="24"/>
          <w:szCs w:val="24"/>
        </w:rPr>
        <w:t>1320</w:t>
      </w:r>
      <w:r>
        <w:rPr>
          <w:rFonts w:ascii="Times New Roman" w:hAnsi="Times New Roman" w:cs="Times New Roman"/>
          <w:sz w:val="24"/>
          <w:szCs w:val="24"/>
        </w:rPr>
        <w:t xml:space="preserve"> ze zm.) (dalej: ustawa, ustawa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1EDF6F97" w14:textId="77777777">
        <w:tc>
          <w:tcPr>
            <w:tcW w:w="9212" w:type="dxa"/>
            <w:shd w:val="clear" w:color="auto" w:fill="BFBFBF" w:themeFill="background1" w:themeFillShade="BF"/>
          </w:tcPr>
          <w:p w14:paraId="279F21C6"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Informacja czy zamawiający przewiduje wybór najkorzystniejszej oferty z możliwością prowadzenia negocjacji</w:t>
            </w:r>
          </w:p>
        </w:tc>
      </w:tr>
    </w:tbl>
    <w:p w14:paraId="7CC8B258"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wyboru najkorzystniejszej oferty z możliwością prowadzenia negocjacji.</w:t>
      </w:r>
    </w:p>
    <w:tbl>
      <w:tblPr>
        <w:tblStyle w:val="Tabela-Siatka"/>
        <w:tblW w:w="9212" w:type="dxa"/>
        <w:tblLook w:val="04A0" w:firstRow="1" w:lastRow="0" w:firstColumn="1" w:lastColumn="0" w:noHBand="0" w:noVBand="1"/>
      </w:tblPr>
      <w:tblGrid>
        <w:gridCol w:w="9212"/>
      </w:tblGrid>
      <w:tr w:rsidR="00060951" w14:paraId="46C37D9D" w14:textId="77777777">
        <w:tc>
          <w:tcPr>
            <w:tcW w:w="9212" w:type="dxa"/>
            <w:shd w:val="clear" w:color="auto" w:fill="BFBFBF" w:themeFill="background1" w:themeFillShade="BF"/>
          </w:tcPr>
          <w:p w14:paraId="3A6EC68A"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Opis przedmiotu zamówienia</w:t>
            </w:r>
          </w:p>
        </w:tc>
      </w:tr>
    </w:tbl>
    <w:p w14:paraId="7AFE9BF4" w14:textId="05F5C2FD" w:rsidR="007E712B" w:rsidRDefault="00110BD3" w:rsidP="007E712B">
      <w:pPr>
        <w:rPr>
          <w:rFonts w:ascii="Times New Roman" w:hAnsi="Times New Roman" w:cs="Times New Roman"/>
          <w:b/>
          <w:bCs/>
          <w:sz w:val="24"/>
          <w:szCs w:val="24"/>
        </w:rPr>
      </w:pPr>
      <w:r w:rsidRPr="00912A98">
        <w:rPr>
          <w:rFonts w:ascii="Times New Roman" w:hAnsi="Times New Roman" w:cs="Times New Roman"/>
          <w:sz w:val="24"/>
          <w:szCs w:val="24"/>
        </w:rPr>
        <w:t xml:space="preserve">Przedmiotem zamówienia jest realizacji zadania inwestycyjnego: </w:t>
      </w:r>
      <w:r w:rsidR="00EC511F" w:rsidRPr="00912A98">
        <w:rPr>
          <w:rFonts w:ascii="Times New Roman" w:hAnsi="Times New Roman" w:cs="Times New Roman"/>
          <w:sz w:val="24"/>
          <w:szCs w:val="24"/>
        </w:rPr>
        <w:br/>
      </w:r>
      <w:r w:rsidR="0065075D" w:rsidRPr="0065075D">
        <w:rPr>
          <w:rFonts w:ascii="Times New Roman" w:hAnsi="Times New Roman" w:cs="Times New Roman"/>
          <w:b/>
          <w:bCs/>
          <w:sz w:val="24"/>
          <w:szCs w:val="24"/>
        </w:rPr>
        <w:t xml:space="preserve">Przebudowa </w:t>
      </w:r>
      <w:r w:rsidR="005F3D71">
        <w:rPr>
          <w:rFonts w:ascii="Times New Roman" w:hAnsi="Times New Roman" w:cs="Times New Roman"/>
          <w:b/>
          <w:bCs/>
          <w:sz w:val="24"/>
          <w:szCs w:val="24"/>
        </w:rPr>
        <w:t xml:space="preserve">dróg na terenie Gminy Latowicz. </w:t>
      </w:r>
    </w:p>
    <w:p w14:paraId="5E8B6526" w14:textId="77777777" w:rsidR="002B51A2" w:rsidRPr="002B51A2" w:rsidRDefault="002B51A2" w:rsidP="002B51A2">
      <w:pPr>
        <w:tabs>
          <w:tab w:val="left" w:pos="284"/>
        </w:tabs>
        <w:spacing w:after="0" w:line="252" w:lineRule="auto"/>
        <w:jc w:val="both"/>
        <w:rPr>
          <w:rFonts w:ascii="Times New Roman" w:hAnsi="Times New Roman" w:cs="Times New Roman"/>
          <w:sz w:val="24"/>
          <w:szCs w:val="24"/>
        </w:rPr>
      </w:pPr>
      <w:r w:rsidRPr="002B51A2">
        <w:rPr>
          <w:rFonts w:ascii="Times New Roman" w:hAnsi="Times New Roman" w:cs="Times New Roman"/>
          <w:sz w:val="24"/>
          <w:szCs w:val="24"/>
        </w:rPr>
        <w:t xml:space="preserve">Przedmiot zamówienia </w:t>
      </w:r>
      <w:r w:rsidRPr="008D46E1">
        <w:rPr>
          <w:rFonts w:ascii="Times New Roman" w:hAnsi="Times New Roman" w:cs="Times New Roman"/>
          <w:sz w:val="24"/>
          <w:szCs w:val="24"/>
          <w:u w:val="single"/>
        </w:rPr>
        <w:t>został podzielony na części</w:t>
      </w:r>
      <w:r w:rsidRPr="002B51A2">
        <w:rPr>
          <w:rFonts w:ascii="Times New Roman" w:hAnsi="Times New Roman" w:cs="Times New Roman"/>
          <w:sz w:val="24"/>
          <w:szCs w:val="24"/>
        </w:rPr>
        <w:t xml:space="preserve"> z możliwością składania ofert częściowych na realizację niżej wymienionych części zamówienia:</w:t>
      </w:r>
    </w:p>
    <w:p w14:paraId="343F0F8D" w14:textId="77777777" w:rsidR="008D46E1" w:rsidRDefault="008D46E1" w:rsidP="00637CE0">
      <w:pPr>
        <w:rPr>
          <w:rFonts w:ascii="Times New Roman" w:hAnsi="Times New Roman" w:cs="Times New Roman"/>
          <w:bCs/>
          <w:sz w:val="24"/>
          <w:szCs w:val="24"/>
        </w:rPr>
      </w:pPr>
    </w:p>
    <w:p w14:paraId="383911F4" w14:textId="598DEFC9" w:rsidR="00637CE0" w:rsidRPr="00637CE0" w:rsidRDefault="00637CE0" w:rsidP="00637CE0">
      <w:pPr>
        <w:rPr>
          <w:rFonts w:ascii="Times New Roman" w:hAnsi="Times New Roman" w:cs="Times New Roman"/>
          <w:bCs/>
          <w:sz w:val="24"/>
          <w:szCs w:val="24"/>
        </w:rPr>
      </w:pPr>
      <w:r w:rsidRPr="008D46E1">
        <w:rPr>
          <w:rFonts w:ascii="Times New Roman" w:hAnsi="Times New Roman" w:cs="Times New Roman"/>
          <w:b/>
          <w:bCs/>
          <w:sz w:val="24"/>
          <w:szCs w:val="24"/>
        </w:rPr>
        <w:t>CZ</w:t>
      </w:r>
      <w:r w:rsidR="008D46E1">
        <w:rPr>
          <w:rFonts w:ascii="Times New Roman" w:hAnsi="Times New Roman" w:cs="Times New Roman"/>
          <w:b/>
          <w:bCs/>
          <w:sz w:val="24"/>
          <w:szCs w:val="24"/>
        </w:rPr>
        <w:t>Ę</w:t>
      </w:r>
      <w:r w:rsidRPr="008D46E1">
        <w:rPr>
          <w:rFonts w:ascii="Times New Roman" w:hAnsi="Times New Roman" w:cs="Times New Roman"/>
          <w:b/>
          <w:bCs/>
          <w:sz w:val="24"/>
          <w:szCs w:val="24"/>
        </w:rPr>
        <w:t>SĆ 1</w:t>
      </w:r>
      <w:r w:rsidRPr="00637CE0">
        <w:rPr>
          <w:rFonts w:ascii="Times New Roman" w:hAnsi="Times New Roman" w:cs="Times New Roman"/>
          <w:bCs/>
          <w:sz w:val="24"/>
          <w:szCs w:val="24"/>
        </w:rPr>
        <w:t xml:space="preserve">  </w:t>
      </w:r>
      <w:bookmarkStart w:id="1" w:name="_Hlk224655397"/>
      <w:r w:rsidRPr="00637CE0">
        <w:rPr>
          <w:rFonts w:ascii="Times New Roman" w:hAnsi="Times New Roman" w:cs="Times New Roman"/>
          <w:bCs/>
          <w:sz w:val="24"/>
          <w:szCs w:val="24"/>
        </w:rPr>
        <w:t>Przebudowa drogi gminnej publicznej – ul. Dębowej w Latowiczu na odc. od km 0+000 do km 0+298 (odcinek 1) oraz od km 0+555 do km 0+787 (odcinek II)</w:t>
      </w:r>
    </w:p>
    <w:bookmarkEnd w:id="1"/>
    <w:p w14:paraId="1238CE08" w14:textId="77777777" w:rsidR="00637CE0" w:rsidRPr="00637CE0" w:rsidRDefault="00637CE0" w:rsidP="00637CE0">
      <w:pPr>
        <w:rPr>
          <w:rFonts w:ascii="Times New Roman" w:hAnsi="Times New Roman" w:cs="Times New Roman"/>
          <w:sz w:val="24"/>
          <w:szCs w:val="24"/>
        </w:rPr>
      </w:pPr>
      <w:r w:rsidRPr="00637CE0">
        <w:rPr>
          <w:rFonts w:ascii="Times New Roman" w:hAnsi="Times New Roman" w:cs="Times New Roman"/>
          <w:bCs/>
          <w:sz w:val="24"/>
          <w:szCs w:val="24"/>
        </w:rPr>
        <w:t>Zakres obejmuje przebudowa drogi gminnej publicznej – ul. Dębowej w Latowiczu. na odc. od km 0+000 do km 0+298 (odcinek 1 dł. 298mb) oraz od km 0+555 do km 0+787 (odcinek II dł. 232mb),</w:t>
      </w:r>
    </w:p>
    <w:p w14:paraId="5B5C089A" w14:textId="77777777" w:rsidR="00637CE0" w:rsidRPr="00637CE0" w:rsidRDefault="00637CE0" w:rsidP="00637CE0">
      <w:pPr>
        <w:rPr>
          <w:rFonts w:ascii="Times New Roman" w:hAnsi="Times New Roman" w:cs="Times New Roman"/>
          <w:sz w:val="24"/>
          <w:szCs w:val="24"/>
        </w:rPr>
      </w:pPr>
    </w:p>
    <w:p w14:paraId="74C2F2DB" w14:textId="47AB2F81" w:rsidR="00637CE0" w:rsidRPr="00637CE0" w:rsidRDefault="00637CE0" w:rsidP="00637CE0">
      <w:pPr>
        <w:rPr>
          <w:rFonts w:ascii="Times New Roman" w:hAnsi="Times New Roman" w:cs="Times New Roman"/>
          <w:bCs/>
          <w:sz w:val="24"/>
          <w:szCs w:val="24"/>
        </w:rPr>
      </w:pPr>
      <w:r w:rsidRPr="008D46E1">
        <w:rPr>
          <w:rFonts w:ascii="Times New Roman" w:hAnsi="Times New Roman" w:cs="Times New Roman"/>
          <w:b/>
          <w:bCs/>
          <w:sz w:val="24"/>
          <w:szCs w:val="24"/>
        </w:rPr>
        <w:t>CZ</w:t>
      </w:r>
      <w:r w:rsidR="008D46E1" w:rsidRPr="008D46E1">
        <w:rPr>
          <w:rFonts w:ascii="Times New Roman" w:hAnsi="Times New Roman" w:cs="Times New Roman"/>
          <w:b/>
          <w:bCs/>
          <w:sz w:val="24"/>
          <w:szCs w:val="24"/>
        </w:rPr>
        <w:t>ĘŚ</w:t>
      </w:r>
      <w:r w:rsidRPr="008D46E1">
        <w:rPr>
          <w:rFonts w:ascii="Times New Roman" w:hAnsi="Times New Roman" w:cs="Times New Roman"/>
          <w:b/>
          <w:bCs/>
          <w:sz w:val="24"/>
          <w:szCs w:val="24"/>
        </w:rPr>
        <w:t>Ć 2</w:t>
      </w:r>
      <w:r w:rsidRPr="00637CE0">
        <w:rPr>
          <w:rFonts w:ascii="Times New Roman" w:hAnsi="Times New Roman" w:cs="Times New Roman"/>
          <w:bCs/>
          <w:sz w:val="24"/>
          <w:szCs w:val="24"/>
        </w:rPr>
        <w:t xml:space="preserve">  </w:t>
      </w:r>
      <w:bookmarkStart w:id="2" w:name="_Hlk224655446"/>
      <w:r w:rsidRPr="00637CE0">
        <w:rPr>
          <w:rFonts w:ascii="Times New Roman" w:hAnsi="Times New Roman" w:cs="Times New Roman"/>
          <w:bCs/>
          <w:sz w:val="24"/>
          <w:szCs w:val="24"/>
        </w:rPr>
        <w:t>Przebudowa drogi wewnętrznej w miejscowości Waliska, gm. Latowicz</w:t>
      </w:r>
    </w:p>
    <w:bookmarkEnd w:id="2"/>
    <w:p w14:paraId="1AD2264B" w14:textId="6B534A6A" w:rsidR="00637CE0" w:rsidRPr="00637CE0" w:rsidRDefault="00637CE0" w:rsidP="00637CE0">
      <w:pPr>
        <w:rPr>
          <w:rFonts w:ascii="Times New Roman" w:hAnsi="Times New Roman" w:cs="Times New Roman"/>
          <w:bCs/>
          <w:sz w:val="24"/>
          <w:szCs w:val="24"/>
        </w:rPr>
      </w:pPr>
      <w:r w:rsidRPr="00637CE0">
        <w:rPr>
          <w:rFonts w:ascii="Times New Roman" w:hAnsi="Times New Roman" w:cs="Times New Roman"/>
          <w:bCs/>
          <w:sz w:val="24"/>
          <w:szCs w:val="24"/>
        </w:rPr>
        <w:t xml:space="preserve">Zakres obejmuje przebudowę drogi wewnętrznej na dz. ew. 212 ob. Waliska na odcinku </w:t>
      </w:r>
      <w:r w:rsidRPr="00637CE0">
        <w:rPr>
          <w:rFonts w:ascii="Times New Roman" w:hAnsi="Times New Roman" w:cs="Times New Roman"/>
          <w:bCs/>
          <w:sz w:val="24"/>
          <w:szCs w:val="24"/>
        </w:rPr>
        <w:br/>
        <w:t xml:space="preserve">dł. 495 m wskazanym w załączonej dokumentacji projektowej  </w:t>
      </w:r>
    </w:p>
    <w:p w14:paraId="171BBC85" w14:textId="1E1BEB06" w:rsidR="005F3D71" w:rsidRPr="00637CE0" w:rsidRDefault="005F3D71" w:rsidP="007E712B">
      <w:pPr>
        <w:rPr>
          <w:rFonts w:ascii="Times New Roman" w:hAnsi="Times New Roman" w:cs="Times New Roman"/>
          <w:sz w:val="24"/>
          <w:szCs w:val="24"/>
        </w:rPr>
      </w:pPr>
    </w:p>
    <w:p w14:paraId="3013FB34" w14:textId="58964AD8" w:rsidR="005F3D71" w:rsidRPr="00637CE0" w:rsidRDefault="008D46E1" w:rsidP="007E712B">
      <w:pPr>
        <w:rPr>
          <w:rFonts w:ascii="Times New Roman" w:eastAsia="Times New Roman" w:hAnsi="Times New Roman" w:cs="Times New Roman"/>
          <w:bCs/>
          <w:sz w:val="24"/>
          <w:szCs w:val="24"/>
        </w:rPr>
      </w:pPr>
      <w:r w:rsidRPr="008D46E1">
        <w:rPr>
          <w:rFonts w:ascii="Times New Roman" w:hAnsi="Times New Roman" w:cs="Times New Roman"/>
          <w:b/>
          <w:sz w:val="24"/>
          <w:szCs w:val="24"/>
        </w:rPr>
        <w:t>CZĘŚĆ 3</w:t>
      </w:r>
      <w:r w:rsidR="005F3D71" w:rsidRPr="00637CE0">
        <w:rPr>
          <w:rFonts w:ascii="Times New Roman" w:hAnsi="Times New Roman" w:cs="Times New Roman"/>
          <w:sz w:val="24"/>
          <w:szCs w:val="24"/>
        </w:rPr>
        <w:t xml:space="preserve"> </w:t>
      </w:r>
      <w:bookmarkStart w:id="3" w:name="_Hlk224654928"/>
      <w:bookmarkStart w:id="4" w:name="_Hlk224655498"/>
      <w:r w:rsidR="005F3D71" w:rsidRPr="00637CE0">
        <w:rPr>
          <w:rFonts w:ascii="Times New Roman" w:eastAsia="Times New Roman" w:hAnsi="Times New Roman" w:cs="Times New Roman"/>
          <w:bCs/>
          <w:sz w:val="24"/>
          <w:szCs w:val="24"/>
        </w:rPr>
        <w:t>Modernizacja drogi wewnętrznej dz. nr ewidencyjna 498/5 w miejscowości  Borówek na odc. 145mb</w:t>
      </w:r>
      <w:bookmarkEnd w:id="3"/>
    </w:p>
    <w:bookmarkEnd w:id="4"/>
    <w:p w14:paraId="5BF1669C" w14:textId="56FA65BB" w:rsidR="005F3D71" w:rsidRPr="00637CE0" w:rsidRDefault="005F3D71" w:rsidP="007E712B">
      <w:pPr>
        <w:rPr>
          <w:rFonts w:ascii="Times New Roman" w:hAnsi="Times New Roman" w:cs="Times New Roman"/>
          <w:sz w:val="24"/>
          <w:szCs w:val="24"/>
        </w:rPr>
      </w:pPr>
    </w:p>
    <w:p w14:paraId="5F1DA8D3" w14:textId="0FE28417" w:rsidR="005F3D71" w:rsidRDefault="005F3D71" w:rsidP="007E712B"/>
    <w:p w14:paraId="7FF22D3C" w14:textId="08BE508F" w:rsidR="005F3D71" w:rsidRDefault="005F3D71" w:rsidP="007E712B"/>
    <w:p w14:paraId="185CC577" w14:textId="316C2281" w:rsidR="007E712B" w:rsidRDefault="007E712B" w:rsidP="007E712B">
      <w:pPr>
        <w:spacing w:line="360" w:lineRule="auto"/>
      </w:pPr>
      <w:r>
        <w:t>Szczegółowy opis przedmiotu zamówienia zawiera</w:t>
      </w:r>
      <w:r w:rsidR="008D46E1">
        <w:t xml:space="preserve">ją </w:t>
      </w:r>
      <w:r>
        <w:t xml:space="preserve"> załączon</w:t>
      </w:r>
      <w:r w:rsidR="008D46E1">
        <w:t>e</w:t>
      </w:r>
      <w:r>
        <w:t xml:space="preserve"> </w:t>
      </w:r>
      <w:r w:rsidR="00E17C97">
        <w:t xml:space="preserve"> </w:t>
      </w:r>
      <w:r w:rsidR="008D46E1">
        <w:rPr>
          <w:rFonts w:ascii="Times New Roman" w:hAnsi="Times New Roman" w:cs="Times New Roman"/>
          <w:color w:val="000000"/>
          <w:sz w:val="24"/>
          <w:szCs w:val="24"/>
        </w:rPr>
        <w:t>do SWZ Opisy Przedmiotu Zamówienia</w:t>
      </w:r>
      <w:r w:rsidR="00E17C97">
        <w:rPr>
          <w:rFonts w:ascii="Times New Roman" w:hAnsi="Times New Roman" w:cs="Times New Roman"/>
          <w:color w:val="000000"/>
          <w:sz w:val="24"/>
          <w:szCs w:val="24"/>
        </w:rPr>
        <w:t xml:space="preserve"> </w:t>
      </w:r>
      <w:r>
        <w:t>dokumentacja projektowa,  specyfikacje techniczne wykonania i odbioru robót, przedmiary robót oraz niniejszy opis przedmiotu zamówienia. Wymienione dokumenty łącznie opisują przedmiot zamówienia i wykonawca zobowiązany jest wykonać roboty wyszczególnione chociażby w jednym z wymienionych dokumentów. W przypadku błędów lub niespójności decydujące znaczenie ma projekt budowlany i techniczny oraz projekt SOR.</w:t>
      </w:r>
    </w:p>
    <w:p w14:paraId="10A13FC1" w14:textId="77777777" w:rsidR="000E36C6" w:rsidRPr="008D46E1" w:rsidRDefault="000E36C6" w:rsidP="008D46E1">
      <w:pPr>
        <w:pStyle w:val="Akapitzlist"/>
        <w:numPr>
          <w:ilvl w:val="0"/>
          <w:numId w:val="1"/>
        </w:numPr>
        <w:tabs>
          <w:tab w:val="left" w:pos="284"/>
        </w:tabs>
        <w:spacing w:after="0" w:line="252" w:lineRule="auto"/>
        <w:ind w:left="426" w:hanging="284"/>
        <w:jc w:val="both"/>
        <w:rPr>
          <w:rStyle w:val="FontStyle30"/>
          <w:rFonts w:ascii="Times New Roman" w:hAnsi="Times New Roman" w:cs="Times New Roman"/>
          <w:sz w:val="24"/>
          <w:szCs w:val="24"/>
        </w:rPr>
      </w:pPr>
      <w:r w:rsidRPr="008D46E1">
        <w:rPr>
          <w:rStyle w:val="FontStyle30"/>
          <w:rFonts w:ascii="Times New Roman" w:hAnsi="Times New Roman" w:cs="Times New Roman"/>
          <w:sz w:val="24"/>
          <w:szCs w:val="24"/>
        </w:rPr>
        <w:t>Wykonawca będzie zobowiązany do wykonania robót budowlanych zgodnie z prawem polskim, w szczególności z przepisami techniczno-budowlanymi, przepisami dotyczącymi samodzielnych funkcji technicznych w budownictwie oraz przepisami dotyczącymi wyrobów, materiałów stosowanych w budownictwie w szczególności:</w:t>
      </w:r>
    </w:p>
    <w:p w14:paraId="15177F98" w14:textId="77777777" w:rsidR="00317B2E" w:rsidRPr="00317B2E" w:rsidRDefault="00317B2E" w:rsidP="00317B2E">
      <w:pPr>
        <w:pStyle w:val="Akapitzlist"/>
        <w:spacing w:after="0" w:line="240" w:lineRule="auto"/>
        <w:ind w:left="426"/>
        <w:rPr>
          <w:rStyle w:val="FontStyle30"/>
          <w:rFonts w:ascii="Times New Roman" w:hAnsi="Times New Roman" w:cs="Times New Roman"/>
          <w:sz w:val="24"/>
          <w:szCs w:val="24"/>
        </w:rPr>
      </w:pPr>
      <w:r>
        <w:rPr>
          <w:rStyle w:val="FontStyle30"/>
          <w:rFonts w:ascii="Times New Roman" w:hAnsi="Times New Roman" w:cs="Times New Roman"/>
          <w:sz w:val="24"/>
          <w:szCs w:val="24"/>
        </w:rPr>
        <w:t>-</w:t>
      </w:r>
      <w:r w:rsidRPr="00317B2E">
        <w:rPr>
          <w:rStyle w:val="FontStyle30"/>
          <w:rFonts w:ascii="Times New Roman" w:hAnsi="Times New Roman" w:cs="Times New Roman"/>
          <w:sz w:val="24"/>
          <w:szCs w:val="24"/>
        </w:rPr>
        <w:t>ustawą z dnia 07.07.1994r. Prawo budowlane (Dz.U. z 2020r. poz. 1333 ze zm.),</w:t>
      </w:r>
    </w:p>
    <w:p w14:paraId="4186B1B3" w14:textId="77777777" w:rsidR="00317B2E" w:rsidRPr="00317B2E" w:rsidRDefault="00317B2E" w:rsidP="00317B2E">
      <w:pPr>
        <w:pStyle w:val="Akapitzlist"/>
        <w:spacing w:after="0" w:line="240" w:lineRule="auto"/>
        <w:ind w:left="426"/>
        <w:rPr>
          <w:rStyle w:val="FontStyle30"/>
          <w:rFonts w:ascii="Times New Roman" w:hAnsi="Times New Roman" w:cs="Times New Roman"/>
          <w:sz w:val="24"/>
          <w:szCs w:val="24"/>
        </w:rPr>
      </w:pPr>
      <w:r>
        <w:rPr>
          <w:rStyle w:val="FontStyle30"/>
          <w:rFonts w:ascii="Times New Roman" w:hAnsi="Times New Roman" w:cs="Times New Roman"/>
          <w:sz w:val="24"/>
          <w:szCs w:val="24"/>
        </w:rPr>
        <w:t>-</w:t>
      </w:r>
      <w:r w:rsidRPr="00317B2E">
        <w:rPr>
          <w:rStyle w:val="FontStyle30"/>
          <w:rFonts w:ascii="Times New Roman" w:hAnsi="Times New Roman" w:cs="Times New Roman"/>
          <w:sz w:val="24"/>
          <w:szCs w:val="24"/>
        </w:rPr>
        <w:t>ustawą z dnia 21.03.1985r. o drogach publicznych (Dz.U. z 2020r. poz. 470 ze zm.),</w:t>
      </w:r>
    </w:p>
    <w:p w14:paraId="675C04CE" w14:textId="77777777" w:rsidR="00317B2E" w:rsidRPr="00317B2E" w:rsidRDefault="00317B2E" w:rsidP="00317B2E">
      <w:pPr>
        <w:pStyle w:val="Akapitzlist"/>
        <w:spacing w:after="0" w:line="240" w:lineRule="auto"/>
        <w:ind w:left="426"/>
        <w:rPr>
          <w:rStyle w:val="FontStyle30"/>
          <w:rFonts w:ascii="Times New Roman" w:hAnsi="Times New Roman" w:cs="Times New Roman"/>
          <w:sz w:val="24"/>
          <w:szCs w:val="24"/>
        </w:rPr>
      </w:pPr>
      <w:r>
        <w:rPr>
          <w:rStyle w:val="FontStyle30"/>
          <w:rFonts w:ascii="Times New Roman" w:hAnsi="Times New Roman" w:cs="Times New Roman"/>
          <w:sz w:val="24"/>
          <w:szCs w:val="24"/>
        </w:rPr>
        <w:t>-</w:t>
      </w:r>
      <w:r w:rsidRPr="00317B2E">
        <w:rPr>
          <w:rStyle w:val="FontStyle30"/>
          <w:rFonts w:ascii="Times New Roman" w:hAnsi="Times New Roman" w:cs="Times New Roman"/>
          <w:sz w:val="24"/>
          <w:szCs w:val="24"/>
        </w:rPr>
        <w:t>rozporządzeniem Ministra Transportu i Gospodarki Morskiej z 02.03.1999r. w sprawie warunków technicznych, jakim powinny odpowiadać drogi publiczne i ich usytuowanie (Dz.U. z 2016r. poz. 124 ze zm.),</w:t>
      </w:r>
    </w:p>
    <w:p w14:paraId="50313870" w14:textId="77777777" w:rsidR="000E36C6" w:rsidRDefault="00317B2E" w:rsidP="00317B2E">
      <w:pPr>
        <w:pStyle w:val="Akapitzlist"/>
        <w:spacing w:after="0" w:line="240" w:lineRule="auto"/>
        <w:ind w:left="426"/>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w:t>
      </w:r>
      <w:r w:rsidRPr="00317B2E">
        <w:rPr>
          <w:rStyle w:val="FontStyle30"/>
          <w:rFonts w:ascii="Times New Roman" w:hAnsi="Times New Roman" w:cs="Times New Roman"/>
          <w:sz w:val="24"/>
          <w:szCs w:val="24"/>
        </w:rPr>
        <w:t>rozporządzeniem Ministra Infrastruktury z dnia 23.09.2003r. w sprawie szczegółowych warunków zarządzania ruchem na drogach oraz wykonywania nadzoru nad tym zarządzaniem (Dz.U. z 2017r. poz. 784).</w:t>
      </w:r>
    </w:p>
    <w:p w14:paraId="0B4F0638" w14:textId="77777777" w:rsidR="006D5743" w:rsidRDefault="006D5743" w:rsidP="00317B2E">
      <w:pPr>
        <w:pStyle w:val="Akapitzlist"/>
        <w:spacing w:after="0" w:line="240" w:lineRule="auto"/>
        <w:ind w:left="426"/>
        <w:jc w:val="both"/>
        <w:rPr>
          <w:rStyle w:val="FontStyle30"/>
          <w:rFonts w:ascii="Times New Roman" w:hAnsi="Times New Roman" w:cs="Times New Roman"/>
          <w:sz w:val="24"/>
          <w:szCs w:val="24"/>
        </w:rPr>
      </w:pPr>
    </w:p>
    <w:p w14:paraId="163777F2" w14:textId="77777777" w:rsidR="00234C79" w:rsidRPr="00234C79" w:rsidRDefault="00234C79" w:rsidP="00CA4872">
      <w:pPr>
        <w:pStyle w:val="Akapitzlist"/>
        <w:spacing w:after="0" w:line="240" w:lineRule="auto"/>
        <w:ind w:left="426"/>
        <w:jc w:val="both"/>
        <w:rPr>
          <w:rStyle w:val="FontStyle30"/>
          <w:rFonts w:ascii="Times New Roman" w:hAnsi="Times New Roman" w:cs="Times New Roman"/>
          <w:sz w:val="24"/>
          <w:szCs w:val="24"/>
        </w:rPr>
      </w:pPr>
    </w:p>
    <w:p w14:paraId="69014558" w14:textId="77777777" w:rsidR="00060951" w:rsidRDefault="00FD715E">
      <w:pPr>
        <w:pStyle w:val="Akapitzlist"/>
        <w:numPr>
          <w:ilvl w:val="0"/>
          <w:numId w:val="1"/>
        </w:numPr>
        <w:spacing w:after="0" w:line="240" w:lineRule="auto"/>
        <w:ind w:left="426" w:hanging="426"/>
        <w:jc w:val="both"/>
        <w:rPr>
          <w:rStyle w:val="FontStyle30"/>
          <w:rFonts w:ascii="Times New Roman" w:hAnsi="Times New Roman" w:cs="Times New Roman"/>
          <w:sz w:val="24"/>
          <w:szCs w:val="24"/>
        </w:rPr>
      </w:pPr>
      <w:r w:rsidRPr="00FD715E">
        <w:rPr>
          <w:rStyle w:val="FontStyle30"/>
          <w:rFonts w:ascii="Times New Roman" w:hAnsi="Times New Roman" w:cs="Times New Roman"/>
          <w:sz w:val="24"/>
          <w:szCs w:val="24"/>
        </w:rPr>
        <w:t>Zaleca się, aby każdy z Wykonawców dokonał oględzin miejsca budowy celem sprawdzenia warunków panujących w terenie. Z uwagi na ryczałtowy charakter wynagrodzenia Wykonawcy w ofercie należy uwzględnić wszystkie dodatkowe koszty takie jak: zajęcie pasa drogowego, dostęp do mediów, stróżowanie terenu budowy, utylizacja odpadów oraz ziemi z wykopów, operat geo</w:t>
      </w:r>
      <w:r w:rsidR="00CA4872">
        <w:rPr>
          <w:rStyle w:val="FontStyle30"/>
          <w:rFonts w:ascii="Times New Roman" w:hAnsi="Times New Roman" w:cs="Times New Roman"/>
          <w:sz w:val="24"/>
          <w:szCs w:val="24"/>
        </w:rPr>
        <w:t>dezyjny powykonawczy, wykonanie i ustawienie tablicy informacyjnej o której mowa w pkt. 3.</w:t>
      </w:r>
    </w:p>
    <w:p w14:paraId="70CE3747" w14:textId="77777777" w:rsidR="00CA4872" w:rsidRPr="00FD715E" w:rsidRDefault="00CA4872" w:rsidP="00CA4872">
      <w:pPr>
        <w:pStyle w:val="Akapitzlist"/>
        <w:spacing w:after="0" w:line="240" w:lineRule="auto"/>
        <w:ind w:left="426"/>
        <w:jc w:val="both"/>
        <w:rPr>
          <w:rStyle w:val="FontStyle30"/>
          <w:rFonts w:ascii="Times New Roman" w:hAnsi="Times New Roman" w:cs="Times New Roman"/>
          <w:sz w:val="24"/>
          <w:szCs w:val="24"/>
        </w:rPr>
      </w:pPr>
    </w:p>
    <w:p w14:paraId="322B97BA" w14:textId="77777777" w:rsidR="00060951" w:rsidRDefault="00951EBD">
      <w:pPr>
        <w:pStyle w:val="Akapitzlist"/>
        <w:numPr>
          <w:ilvl w:val="0"/>
          <w:numId w:val="1"/>
        </w:numPr>
        <w:spacing w:after="0" w:line="240" w:lineRule="auto"/>
        <w:ind w:left="426" w:hanging="426"/>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 xml:space="preserve">Wykonawca udzieli co najmniej </w:t>
      </w:r>
      <w:r w:rsidR="007E1CDD" w:rsidRPr="00102F5F">
        <w:rPr>
          <w:rStyle w:val="FontStyle30"/>
          <w:rFonts w:ascii="Times New Roman" w:hAnsi="Times New Roman" w:cs="Times New Roman"/>
          <w:sz w:val="24"/>
          <w:szCs w:val="24"/>
        </w:rPr>
        <w:t>36</w:t>
      </w:r>
      <w:r w:rsidRPr="00102F5F">
        <w:rPr>
          <w:rStyle w:val="FontStyle30"/>
          <w:rFonts w:ascii="Times New Roman" w:hAnsi="Times New Roman" w:cs="Times New Roman"/>
          <w:sz w:val="24"/>
          <w:szCs w:val="24"/>
        </w:rPr>
        <w:t xml:space="preserve"> miesięcy gwarancji</w:t>
      </w:r>
      <w:r>
        <w:rPr>
          <w:rStyle w:val="FontStyle30"/>
          <w:rFonts w:ascii="Times New Roman" w:hAnsi="Times New Roman" w:cs="Times New Roman"/>
          <w:sz w:val="24"/>
          <w:szCs w:val="24"/>
        </w:rPr>
        <w:t xml:space="preserve"> na wykonany przedmiot zamówienia. Gwarancja jest udzielana na warunkach określonych we wzorze umowy.</w:t>
      </w:r>
    </w:p>
    <w:p w14:paraId="4D689B01" w14:textId="77777777" w:rsidR="00144660" w:rsidRDefault="00144660" w:rsidP="00144660">
      <w:pPr>
        <w:pStyle w:val="Akapitzlist"/>
        <w:spacing w:after="0" w:line="240" w:lineRule="auto"/>
        <w:ind w:left="426"/>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Wykonawca udziela co najmniej 36 miesięcy rękojmi za wady przedmiotu zamówienia. Wykonawca rozszerzy okres rękojmi za wady do upływu okresu udzielonej gwarancji wskazanej w ofercie wykonawcy.</w:t>
      </w:r>
    </w:p>
    <w:p w14:paraId="410F4670"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Podwykonawcy</w:t>
      </w:r>
    </w:p>
    <w:p w14:paraId="020DFEB3" w14:textId="77777777" w:rsidR="00060951" w:rsidRDefault="00951EBD" w:rsidP="007C79E1">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Wykonawca może powierzyć wykonanie części zamówienia podwykonawcy.</w:t>
      </w:r>
    </w:p>
    <w:p w14:paraId="6DF0BB7E" w14:textId="77777777" w:rsidR="00060951" w:rsidRDefault="00951EBD" w:rsidP="007C79E1">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Wykonawca, który zamierza wykonywać zamówienie przy udziale podwykonawcy, musi wyraźnie w ofercie wskazać, jaką część (zakres zamówienia) wykonywać będzie w jego imieniu podwykonawca </w:t>
      </w:r>
      <w:r>
        <w:rPr>
          <w:rFonts w:ascii="Times New Roman" w:hAnsi="Times New Roman" w:cs="Times New Roman"/>
          <w:b/>
          <w:sz w:val="24"/>
          <w:szCs w:val="24"/>
        </w:rPr>
        <w:t>oraz podać firmę podwykonawcy (z zastrzeżeniem pkt 3)</w:t>
      </w:r>
      <w:r>
        <w:rPr>
          <w:rFonts w:ascii="Times New Roman" w:hAnsi="Times New Roman" w:cs="Times New Roman"/>
          <w:sz w:val="24"/>
          <w:szCs w:val="24"/>
        </w:rPr>
        <w:t xml:space="preserve">. Należy w tym celu wypełnić odpowiedni punkt formularza ofertowego, stanowiącego </w:t>
      </w:r>
      <w:r w:rsidRPr="00B139D5">
        <w:rPr>
          <w:rFonts w:ascii="Times New Roman" w:hAnsi="Times New Roman" w:cs="Times New Roman"/>
          <w:b/>
          <w:sz w:val="24"/>
          <w:szCs w:val="24"/>
        </w:rPr>
        <w:t>załącznik nr 1 do SWZ</w:t>
      </w:r>
      <w:r>
        <w:rPr>
          <w:rFonts w:ascii="Times New Roman" w:hAnsi="Times New Roman" w:cs="Times New Roman"/>
          <w:sz w:val="24"/>
          <w:szCs w:val="24"/>
        </w:rPr>
        <w:t>.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4755BFE5" w14:textId="77777777" w:rsidR="00060951" w:rsidRDefault="00951EBD" w:rsidP="007C79E1">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Zamawiający żąda, aby przed przystąpieniem do wykonania zamówienia Wykonawca, o ile są już znane, podał nazwy albo imiona i nazwiska </w:t>
      </w:r>
      <w:r>
        <w:rPr>
          <w:rFonts w:ascii="Times New Roman" w:hAnsi="Times New Roman" w:cs="Times New Roman"/>
          <w:bCs/>
          <w:sz w:val="24"/>
          <w:szCs w:val="24"/>
        </w:rPr>
        <w:t xml:space="preserve">oraz </w:t>
      </w:r>
      <w:r>
        <w:rPr>
          <w:rFonts w:ascii="Times New Roman" w:hAnsi="Times New Roman" w:cs="Times New Roman"/>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3FAF8CFB" w14:textId="77777777" w:rsidR="00060951" w:rsidRDefault="00951EBD" w:rsidP="007C79E1">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CC05C63" w14:textId="77777777" w:rsidR="00060951" w:rsidRDefault="00951EBD" w:rsidP="007C79E1">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Zamawiający może badać czy nie zachodzą wobec podwykonawcy niebędącym podmiotem udostępniającym zasoby podstawy wykluczenia z udziału w postępowaniu. Wykonawca na żądanie Zamawiającego przedstawi oświadczenie, o którym mowa w art. 125 ust. 1 lub podmiotowe środki dowodowe dotyczące podwykonawcy.</w:t>
      </w:r>
    </w:p>
    <w:p w14:paraId="0AA52EB0" w14:textId="77777777" w:rsidR="00060951" w:rsidRDefault="00951EBD" w:rsidP="007C79E1">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Powierzenie wykonania części zamówienia podwykonawcom nie zwalnia Wykonawcy z odpowiedzialności za należyte wykonanie tego zamówienia.</w:t>
      </w:r>
    </w:p>
    <w:p w14:paraId="7DFCDEEA"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Na podstawie art. 95 ust. 1 Zamawiający wymaga zatrudnienia przez Wykonawcę, lub podwykonawcę osób wykonujących wszelkie czynności wchodzące w tzw. koszty bezpośrednie na podstawie umowy o pracę. Wymóg ten dotyczy osób, które wykonują czynności bezpośrednio związane w wykonywaniem robót, czyli tzw. pracowników fizycznych. Wymóg nie dotyczy m.in. </w:t>
      </w:r>
      <w:r w:rsidR="001D6098">
        <w:rPr>
          <w:rFonts w:ascii="Times New Roman" w:hAnsi="Times New Roman" w:cs="Times New Roman"/>
          <w:sz w:val="24"/>
          <w:szCs w:val="24"/>
        </w:rPr>
        <w:t xml:space="preserve">projektantów, </w:t>
      </w:r>
      <w:r>
        <w:rPr>
          <w:rFonts w:ascii="Times New Roman" w:hAnsi="Times New Roman" w:cs="Times New Roman"/>
          <w:sz w:val="24"/>
          <w:szCs w:val="24"/>
        </w:rPr>
        <w:t>osób kierujących budową, wykonujących obsługę geodezyjną, dostawców materiałów budowlanych. W związku z powyższym Wykonawca lub podwykonawca w odniesieniu do swoich pracowników musi przed rozpoczęciem wykonywania czynności przez te osoby przedstawić Zamawiającemu oświadczenie o zatrudnieniu na podstawie umowy o pracę osób wykonujących te czynności. Oświadczenie to powinno zawierać w szczególności: dokładne określenie podmiotu składającego oświadczenie, datę złożenia oświadczenia, wskazanie, że czynności wykonują osoby zatrudnione na podstawie umowy o pracę wraz ze wskazaniem liczby tych osób, rodzaju umowy o pracę i wymiaru etatu oraz podpis osoby uprawnionej do złożenia oświadczenia w imieniu Wykonawcy lub podwykonawcy. Bez spełnienia tych wymogów osoby nie będą wpuszczane na plac budowy, a więc nie będą mogły wykonywać pracy z winy Wykonawcy.</w:t>
      </w:r>
    </w:p>
    <w:p w14:paraId="6900B410"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Informacja na temat możliwości składania </w:t>
      </w:r>
      <w:r w:rsidRPr="00505A37">
        <w:rPr>
          <w:rFonts w:ascii="Times New Roman" w:hAnsi="Times New Roman" w:cs="Times New Roman"/>
          <w:b/>
          <w:sz w:val="24"/>
          <w:szCs w:val="24"/>
        </w:rPr>
        <w:t>oferty wspólnej</w:t>
      </w:r>
      <w:r>
        <w:rPr>
          <w:rFonts w:ascii="Times New Roman" w:hAnsi="Times New Roman" w:cs="Times New Roman"/>
          <w:sz w:val="24"/>
          <w:szCs w:val="24"/>
        </w:rPr>
        <w:t xml:space="preserve"> (przez dwa lub więcej podmiotów.</w:t>
      </w:r>
    </w:p>
    <w:p w14:paraId="5B08A9CB" w14:textId="77777777" w:rsidR="00060951" w:rsidRDefault="00951EBD" w:rsidP="007C79E1">
      <w:pPr>
        <w:pStyle w:val="Akapitzlist"/>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666C4BB" w14:textId="3B727597" w:rsidR="00060951" w:rsidRDefault="00951EBD" w:rsidP="007C79E1">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 xml:space="preserve">Wykonawcy tworzący jeden podmiot przedłożą wraz z ofertą stosowne pełnomocnictwo – nie dotyczy spółki cywilnej, o ile upoważnienie / pełnomocnictwo do występowania w imieniu tej spółki wynika z dołączonej do </w:t>
      </w:r>
      <w:r>
        <w:rPr>
          <w:rFonts w:ascii="Times New Roman" w:hAnsi="Times New Roman" w:cs="Times New Roman"/>
          <w:sz w:val="24"/>
          <w:szCs w:val="24"/>
        </w:rPr>
        <w:lastRenderedPageBreak/>
        <w:t>oferty umowy spółki bądź wszyscy wspólnicy podpiszą ofertę</w:t>
      </w:r>
      <w:r w:rsidR="003F7C61">
        <w:rPr>
          <w:rFonts w:ascii="Times New Roman" w:hAnsi="Times New Roman" w:cs="Times New Roman"/>
          <w:sz w:val="24"/>
          <w:szCs w:val="24"/>
        </w:rPr>
        <w:t xml:space="preserve"> oraz złożą wypełniony  </w:t>
      </w:r>
      <w:r w:rsidR="003F7C61" w:rsidRPr="00E17C97">
        <w:rPr>
          <w:rFonts w:ascii="Times New Roman" w:hAnsi="Times New Roman" w:cs="Times New Roman"/>
          <w:b/>
          <w:color w:val="000000"/>
          <w:sz w:val="24"/>
          <w:szCs w:val="24"/>
        </w:rPr>
        <w:t>zał</w:t>
      </w:r>
      <w:r w:rsidR="003F7C61">
        <w:rPr>
          <w:rFonts w:ascii="Times New Roman" w:hAnsi="Times New Roman" w:cs="Times New Roman"/>
          <w:b/>
          <w:color w:val="000000"/>
          <w:sz w:val="24"/>
          <w:szCs w:val="24"/>
        </w:rPr>
        <w:t>.</w:t>
      </w:r>
      <w:r w:rsidR="003F7C61" w:rsidRPr="00E17C97">
        <w:rPr>
          <w:rFonts w:ascii="Times New Roman" w:hAnsi="Times New Roman" w:cs="Times New Roman"/>
          <w:b/>
          <w:color w:val="000000"/>
          <w:sz w:val="24"/>
          <w:szCs w:val="24"/>
        </w:rPr>
        <w:t xml:space="preserve"> nr </w:t>
      </w:r>
      <w:r w:rsidR="003F7C61">
        <w:rPr>
          <w:rFonts w:ascii="Times New Roman" w:hAnsi="Times New Roman" w:cs="Times New Roman"/>
          <w:b/>
          <w:color w:val="000000"/>
          <w:sz w:val="24"/>
          <w:szCs w:val="24"/>
        </w:rPr>
        <w:t>7</w:t>
      </w:r>
      <w:r w:rsidR="003F7C61" w:rsidRPr="00E17C97">
        <w:rPr>
          <w:rFonts w:ascii="Times New Roman" w:hAnsi="Times New Roman" w:cs="Times New Roman"/>
          <w:b/>
          <w:color w:val="000000"/>
          <w:sz w:val="24"/>
          <w:szCs w:val="24"/>
        </w:rPr>
        <w:t xml:space="preserve"> do SWZ</w:t>
      </w:r>
      <w:r>
        <w:rPr>
          <w:rFonts w:ascii="Times New Roman" w:hAnsi="Times New Roman" w:cs="Times New Roman"/>
          <w:sz w:val="24"/>
          <w:szCs w:val="24"/>
        </w:rPr>
        <w:t>.</w:t>
      </w:r>
    </w:p>
    <w:p w14:paraId="5F964107" w14:textId="77777777" w:rsidR="00060951" w:rsidRDefault="00951EBD">
      <w:pPr>
        <w:tabs>
          <w:tab w:val="left" w:pos="510"/>
          <w:tab w:val="left" w:pos="851"/>
        </w:tabs>
        <w:spacing w:after="0" w:line="240" w:lineRule="auto"/>
        <w:ind w:left="851" w:right="28"/>
        <w:jc w:val="both"/>
        <w:rPr>
          <w:rFonts w:ascii="Times New Roman" w:hAnsi="Times New Roman" w:cs="Times New Roman"/>
          <w:b/>
          <w:sz w:val="24"/>
          <w:szCs w:val="24"/>
        </w:rPr>
      </w:pPr>
      <w:r>
        <w:rPr>
          <w:rFonts w:ascii="Times New Roman" w:hAnsi="Times New Roman" w:cs="Times New Roman"/>
          <w:b/>
          <w:sz w:val="24"/>
          <w:szCs w:val="24"/>
        </w:rPr>
        <w:t>Pełnomocnictwo, o którym mowa powyżej może wynikać albo z dokumentu pod taką samą nazwą, albo z umowy podmiotów składających wspólnie ofertę.</w:t>
      </w:r>
    </w:p>
    <w:p w14:paraId="22499691" w14:textId="77777777" w:rsidR="00060951" w:rsidRDefault="00951EBD" w:rsidP="007C79E1">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Oferta musi być podpisana w taki sposób, by prawnie zobowiązywała wszystkich Wykonawców występujących wspólnie (przez każdego z Wykonawców lub pełnomocnika).</w:t>
      </w:r>
    </w:p>
    <w:p w14:paraId="7C21F72A" w14:textId="77777777" w:rsidR="00060951" w:rsidRDefault="00951EBD" w:rsidP="007C79E1">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bCs/>
          <w:sz w:val="24"/>
          <w:szCs w:val="24"/>
        </w:rPr>
        <w:t>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E13F2D4" w14:textId="77777777" w:rsidR="00060951" w:rsidRDefault="00951EBD" w:rsidP="007C79E1">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Wszelka korespondencja prowadzona będzie wyłącznie z podmiotem występującym jako pełnomocnik Wykonawców składających wspólną ofertę.</w:t>
      </w:r>
    </w:p>
    <w:p w14:paraId="1E579080"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Wspólny Słownik zamówień CPV</w:t>
      </w:r>
    </w:p>
    <w:p w14:paraId="204F3E0B" w14:textId="77777777" w:rsidR="00367D09" w:rsidRDefault="00367D09" w:rsidP="00367D09">
      <w:pPr>
        <w:suppressAutoHyphens w:val="0"/>
        <w:autoSpaceDE w:val="0"/>
        <w:autoSpaceDN w:val="0"/>
        <w:adjustRightInd w:val="0"/>
        <w:spacing w:after="0" w:line="240" w:lineRule="auto"/>
        <w:ind w:left="426"/>
        <w:jc w:val="both"/>
        <w:rPr>
          <w:rFonts w:ascii="Times New Roman" w:hAnsi="Times New Roman" w:cs="Times New Roman"/>
          <w:sz w:val="24"/>
          <w:szCs w:val="24"/>
        </w:rPr>
      </w:pPr>
      <w:r w:rsidRPr="00367D09">
        <w:rPr>
          <w:rFonts w:ascii="Times New Roman" w:hAnsi="Times New Roman" w:cs="Times New Roman"/>
          <w:sz w:val="24"/>
          <w:szCs w:val="24"/>
        </w:rPr>
        <w:t>45233000-9 Roboty w zakresie konstruowania, fundamentowania oraz wykonywania na</w:t>
      </w:r>
      <w:r>
        <w:rPr>
          <w:rFonts w:ascii="Times New Roman" w:hAnsi="Times New Roman" w:cs="Times New Roman"/>
          <w:sz w:val="24"/>
          <w:szCs w:val="24"/>
        </w:rPr>
        <w:t>wierzchni autostrad, dróg</w:t>
      </w:r>
    </w:p>
    <w:p w14:paraId="1B0BE0AC" w14:textId="77777777" w:rsidR="00DA2C99" w:rsidRPr="00367D09" w:rsidRDefault="00DA2C99" w:rsidP="00367D09">
      <w:pPr>
        <w:suppressAutoHyphens w:val="0"/>
        <w:autoSpaceDE w:val="0"/>
        <w:autoSpaceDN w:val="0"/>
        <w:adjustRightInd w:val="0"/>
        <w:spacing w:after="0" w:line="240" w:lineRule="auto"/>
        <w:ind w:left="426"/>
        <w:jc w:val="both"/>
        <w:rPr>
          <w:rFonts w:ascii="Times New Roman" w:hAnsi="Times New Roman" w:cs="Times New Roman"/>
          <w:sz w:val="24"/>
          <w:szCs w:val="24"/>
        </w:rPr>
      </w:pPr>
      <w:r w:rsidRPr="00367D09">
        <w:rPr>
          <w:rFonts w:ascii="Times New Roman" w:hAnsi="Times New Roman" w:cs="Times New Roman"/>
          <w:sz w:val="24"/>
          <w:szCs w:val="24"/>
        </w:rPr>
        <w:t>45100000-8 Przygotowanie terenu pod budowę</w:t>
      </w:r>
    </w:p>
    <w:p w14:paraId="31B6F490" w14:textId="77777777" w:rsidR="00DA2C99" w:rsidRPr="00367D09" w:rsidRDefault="00DA2C99" w:rsidP="00367D09">
      <w:pPr>
        <w:suppressAutoHyphens w:val="0"/>
        <w:autoSpaceDE w:val="0"/>
        <w:autoSpaceDN w:val="0"/>
        <w:adjustRightInd w:val="0"/>
        <w:spacing w:after="0" w:line="240" w:lineRule="auto"/>
        <w:ind w:left="426"/>
        <w:jc w:val="both"/>
        <w:rPr>
          <w:rFonts w:ascii="Times New Roman" w:hAnsi="Times New Roman" w:cs="Times New Roman"/>
          <w:sz w:val="24"/>
          <w:szCs w:val="24"/>
        </w:rPr>
      </w:pPr>
      <w:r w:rsidRPr="00367D09">
        <w:rPr>
          <w:rFonts w:ascii="Times New Roman" w:hAnsi="Times New Roman" w:cs="Times New Roman"/>
          <w:sz w:val="24"/>
          <w:szCs w:val="24"/>
        </w:rPr>
        <w:t>45111300-1 Roboty rozbiórkowe</w:t>
      </w:r>
    </w:p>
    <w:p w14:paraId="52D0F621" w14:textId="77777777" w:rsidR="00DA2C99" w:rsidRPr="00367D09" w:rsidRDefault="00DA2C99" w:rsidP="00367D09">
      <w:pPr>
        <w:suppressAutoHyphens w:val="0"/>
        <w:autoSpaceDE w:val="0"/>
        <w:autoSpaceDN w:val="0"/>
        <w:adjustRightInd w:val="0"/>
        <w:spacing w:after="0" w:line="240" w:lineRule="auto"/>
        <w:ind w:left="426"/>
        <w:jc w:val="both"/>
        <w:rPr>
          <w:rFonts w:ascii="Times New Roman" w:hAnsi="Times New Roman" w:cs="Times New Roman"/>
          <w:sz w:val="24"/>
          <w:szCs w:val="24"/>
        </w:rPr>
      </w:pPr>
      <w:r w:rsidRPr="00367D09">
        <w:rPr>
          <w:rFonts w:ascii="Times New Roman" w:hAnsi="Times New Roman" w:cs="Times New Roman"/>
          <w:sz w:val="24"/>
          <w:szCs w:val="24"/>
        </w:rPr>
        <w:t>45111200-0 Roboty w zakresie przygotowania terenu pod budowę i roboty ziemne</w:t>
      </w:r>
    </w:p>
    <w:p w14:paraId="357F2435" w14:textId="77777777" w:rsidR="00DA2C99" w:rsidRPr="00367D09" w:rsidRDefault="00DA2C99" w:rsidP="00367D09">
      <w:pPr>
        <w:suppressAutoHyphens w:val="0"/>
        <w:autoSpaceDE w:val="0"/>
        <w:autoSpaceDN w:val="0"/>
        <w:adjustRightInd w:val="0"/>
        <w:spacing w:after="0" w:line="240" w:lineRule="auto"/>
        <w:ind w:left="426"/>
        <w:jc w:val="both"/>
        <w:rPr>
          <w:rFonts w:ascii="Times New Roman" w:hAnsi="Times New Roman" w:cs="Times New Roman"/>
          <w:sz w:val="24"/>
          <w:szCs w:val="24"/>
        </w:rPr>
      </w:pPr>
      <w:r w:rsidRPr="00367D09">
        <w:rPr>
          <w:rFonts w:ascii="Times New Roman" w:hAnsi="Times New Roman" w:cs="Times New Roman"/>
          <w:sz w:val="24"/>
          <w:szCs w:val="24"/>
        </w:rPr>
        <w:t>45233120-6 Roboty w zakresie budowy dróg</w:t>
      </w:r>
    </w:p>
    <w:p w14:paraId="4318E287" w14:textId="77777777" w:rsidR="00DA2C99" w:rsidRPr="00367D09" w:rsidRDefault="00DA2C99" w:rsidP="00367D09">
      <w:pPr>
        <w:suppressAutoHyphens w:val="0"/>
        <w:autoSpaceDE w:val="0"/>
        <w:autoSpaceDN w:val="0"/>
        <w:adjustRightInd w:val="0"/>
        <w:spacing w:after="0" w:line="240" w:lineRule="auto"/>
        <w:ind w:left="426"/>
        <w:jc w:val="both"/>
        <w:rPr>
          <w:rFonts w:ascii="Times New Roman" w:hAnsi="Times New Roman" w:cs="Times New Roman"/>
          <w:sz w:val="24"/>
          <w:szCs w:val="24"/>
        </w:rPr>
      </w:pPr>
      <w:r w:rsidRPr="00367D09">
        <w:rPr>
          <w:rFonts w:ascii="Times New Roman" w:hAnsi="Times New Roman" w:cs="Times New Roman"/>
          <w:sz w:val="24"/>
          <w:szCs w:val="24"/>
        </w:rPr>
        <w:t>45233220-7 Roboty w zakresie nawierzchni dróg</w:t>
      </w:r>
    </w:p>
    <w:p w14:paraId="0A5AA81B" w14:textId="77777777" w:rsidR="000E2AA7" w:rsidRDefault="00DA2C99" w:rsidP="00367D09">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hAnsi="Times New Roman" w:cs="Times New Roman"/>
        </w:rPr>
      </w:pPr>
      <w:r w:rsidRPr="00367D09">
        <w:rPr>
          <w:rFonts w:ascii="Times New Roman" w:hAnsi="Times New Roman" w:cs="Times New Roman"/>
        </w:rPr>
        <w:t>45233290-8 Instalowanie znaków drogowych</w:t>
      </w:r>
    </w:p>
    <w:p w14:paraId="52EFC449" w14:textId="77777777" w:rsidR="002B1B3A" w:rsidRDefault="002B1B3A" w:rsidP="002B1B3A">
      <w:pPr>
        <w:pStyle w:val="Style6"/>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jc w:val="both"/>
        <w:rPr>
          <w:rFonts w:ascii="Times New Roman" w:hAnsi="Times New Roman" w:cs="Times New Roman"/>
        </w:rPr>
      </w:pPr>
      <w:r w:rsidRPr="002B1B3A">
        <w:rPr>
          <w:rFonts w:ascii="Times New Roman" w:hAnsi="Times New Roman" w:cs="Times New Roman"/>
        </w:rPr>
        <w:t>45233142-6</w:t>
      </w:r>
      <w:r>
        <w:rPr>
          <w:rFonts w:ascii="Times New Roman" w:hAnsi="Times New Roman" w:cs="Times New Roman"/>
        </w:rPr>
        <w:t xml:space="preserve"> Roboty w zakresie naprawy dróg</w:t>
      </w:r>
    </w:p>
    <w:p w14:paraId="71CB9FEA" w14:textId="6FF3449B" w:rsidR="00030C93" w:rsidRPr="00AE041E" w:rsidRDefault="00030C93" w:rsidP="00102F5F">
      <w:pPr>
        <w:pStyle w:val="Akapitzlist"/>
        <w:numPr>
          <w:ilvl w:val="0"/>
          <w:numId w:val="1"/>
        </w:numPr>
        <w:spacing w:after="0" w:line="240" w:lineRule="auto"/>
        <w:ind w:left="426" w:hanging="426"/>
        <w:jc w:val="both"/>
        <w:rPr>
          <w:rFonts w:ascii="Times New Roman" w:hAnsi="Times New Roman" w:cs="Times New Roman"/>
          <w:sz w:val="24"/>
          <w:szCs w:val="24"/>
        </w:rPr>
      </w:pPr>
      <w:r w:rsidRPr="00AE041E">
        <w:rPr>
          <w:rFonts w:ascii="Times New Roman" w:hAnsi="Times New Roman" w:cs="Times New Roman"/>
          <w:sz w:val="24"/>
          <w:szCs w:val="24"/>
        </w:rPr>
        <w:t>Zamawiający dopuszcza składani</w:t>
      </w:r>
      <w:r w:rsidR="00EC2548">
        <w:rPr>
          <w:rFonts w:ascii="Times New Roman" w:hAnsi="Times New Roman" w:cs="Times New Roman"/>
          <w:sz w:val="24"/>
          <w:szCs w:val="24"/>
        </w:rPr>
        <w:t>a</w:t>
      </w:r>
      <w:r w:rsidRPr="00AE041E">
        <w:rPr>
          <w:rFonts w:ascii="Times New Roman" w:hAnsi="Times New Roman" w:cs="Times New Roman"/>
          <w:sz w:val="24"/>
          <w:szCs w:val="24"/>
        </w:rPr>
        <w:t xml:space="preserve"> ofert częściowy</w:t>
      </w:r>
      <w:r w:rsidR="002B1B3A" w:rsidRPr="00AE041E">
        <w:rPr>
          <w:rFonts w:ascii="Times New Roman" w:hAnsi="Times New Roman" w:cs="Times New Roman"/>
          <w:sz w:val="24"/>
          <w:szCs w:val="24"/>
        </w:rPr>
        <w:t>ch</w:t>
      </w:r>
      <w:r w:rsidRPr="00AE041E">
        <w:rPr>
          <w:rFonts w:ascii="Times New Roman" w:hAnsi="Times New Roman" w:cs="Times New Roman"/>
          <w:sz w:val="24"/>
          <w:szCs w:val="24"/>
        </w:rPr>
        <w:t xml:space="preserve">. </w:t>
      </w:r>
    </w:p>
    <w:p w14:paraId="2BC2B98A"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wymaga ani nie dopuszcza możliwości składania ofert wariantowych.</w:t>
      </w:r>
    </w:p>
    <w:p w14:paraId="68549B67"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Rozliczenia pomiędzy Zamawiającym, a przyszłymi Wykonawcami zamówienia odbywać się będą w złotych polskich. Zamawiający nie przewiduje rozliczeń w walutach obcych.</w:t>
      </w:r>
    </w:p>
    <w:p w14:paraId="10DAA812" w14:textId="2A671242" w:rsidR="00060951" w:rsidRPr="00912A98" w:rsidRDefault="00533B18">
      <w:pPr>
        <w:pStyle w:val="Akapitzlist"/>
        <w:numPr>
          <w:ilvl w:val="0"/>
          <w:numId w:val="1"/>
        </w:numPr>
        <w:spacing w:after="0" w:line="240" w:lineRule="auto"/>
        <w:ind w:left="426" w:hanging="426"/>
        <w:jc w:val="both"/>
        <w:rPr>
          <w:rFonts w:ascii="Times New Roman" w:hAnsi="Times New Roman" w:cs="Times New Roman"/>
          <w:sz w:val="24"/>
          <w:szCs w:val="24"/>
        </w:rPr>
      </w:pPr>
      <w:r w:rsidRPr="00912A98">
        <w:rPr>
          <w:rFonts w:ascii="Times New Roman" w:hAnsi="Times New Roman" w:cs="Times New Roman"/>
          <w:bCs/>
          <w:sz w:val="24"/>
          <w:szCs w:val="24"/>
        </w:rPr>
        <w:t>Zamawiający</w:t>
      </w:r>
      <w:r w:rsidR="00951EBD" w:rsidRPr="00912A98">
        <w:rPr>
          <w:rFonts w:ascii="Times New Roman" w:hAnsi="Times New Roman" w:cs="Times New Roman"/>
          <w:bCs/>
          <w:sz w:val="24"/>
          <w:szCs w:val="24"/>
        </w:rPr>
        <w:t xml:space="preserve"> </w:t>
      </w:r>
      <w:r w:rsidR="00912A98" w:rsidRPr="00912A98">
        <w:rPr>
          <w:rFonts w:ascii="Times New Roman" w:hAnsi="Times New Roman" w:cs="Times New Roman"/>
          <w:bCs/>
          <w:sz w:val="24"/>
          <w:szCs w:val="24"/>
        </w:rPr>
        <w:t xml:space="preserve">nie </w:t>
      </w:r>
      <w:r w:rsidR="00951EBD" w:rsidRPr="00912A98">
        <w:rPr>
          <w:rFonts w:ascii="Times New Roman" w:hAnsi="Times New Roman" w:cs="Times New Roman"/>
          <w:bCs/>
          <w:sz w:val="24"/>
          <w:szCs w:val="24"/>
        </w:rPr>
        <w:t>przewiduje udzielania zamówienia na podstawie art. 214 ust.1 pkt 7</w:t>
      </w:r>
      <w:r w:rsidR="003E2A85" w:rsidRPr="00912A98">
        <w:rPr>
          <w:rFonts w:ascii="Times New Roman" w:hAnsi="Times New Roman" w:cs="Times New Roman"/>
          <w:bCs/>
          <w:sz w:val="24"/>
          <w:szCs w:val="24"/>
        </w:rPr>
        <w:t xml:space="preserve"> </w:t>
      </w:r>
      <w:proofErr w:type="spellStart"/>
      <w:r w:rsidR="00951EBD" w:rsidRPr="00912A98">
        <w:rPr>
          <w:rFonts w:ascii="Times New Roman" w:hAnsi="Times New Roman" w:cs="Times New Roman"/>
          <w:bCs/>
          <w:sz w:val="24"/>
          <w:szCs w:val="24"/>
        </w:rPr>
        <w:t>Pzp</w:t>
      </w:r>
      <w:proofErr w:type="spellEnd"/>
      <w:r w:rsidR="00951EBD" w:rsidRPr="00912A98">
        <w:rPr>
          <w:rFonts w:ascii="Times New Roman" w:hAnsi="Times New Roman" w:cs="Times New Roman"/>
          <w:bCs/>
          <w:sz w:val="24"/>
          <w:szCs w:val="24"/>
        </w:rPr>
        <w:t>.</w:t>
      </w:r>
      <w:r w:rsidRPr="00912A98">
        <w:rPr>
          <w:rFonts w:ascii="Times New Roman" w:hAnsi="Times New Roman" w:cs="Times New Roman"/>
          <w:bCs/>
          <w:sz w:val="24"/>
          <w:szCs w:val="24"/>
        </w:rPr>
        <w:t xml:space="preserve"> </w:t>
      </w:r>
    </w:p>
    <w:p w14:paraId="2F6E725D"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Przedmiotem niniejszego postępowania nie jest zawarcie umowy ramowej.</w:t>
      </w:r>
    </w:p>
    <w:p w14:paraId="3B2619A0"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przewiduje aukcji elektronicznej.</w:t>
      </w:r>
    </w:p>
    <w:p w14:paraId="3FB1DFAC" w14:textId="5FE5A533"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wymaga ani nie przewiduje możliwości złożenia oferty w postaci katalogów elektronicznych lub dołączenia katalogów elektronicznych do oferty.</w:t>
      </w:r>
    </w:p>
    <w:p w14:paraId="07FF912A" w14:textId="3FCF9ABF" w:rsidR="009C4DD9" w:rsidRDefault="009C4DD9">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Zamawiający nie wymaga złożenia wadium. </w:t>
      </w:r>
    </w:p>
    <w:tbl>
      <w:tblPr>
        <w:tblStyle w:val="Tabela-Siatka"/>
        <w:tblW w:w="9212" w:type="dxa"/>
        <w:tblLook w:val="04A0" w:firstRow="1" w:lastRow="0" w:firstColumn="1" w:lastColumn="0" w:noHBand="0" w:noVBand="1"/>
      </w:tblPr>
      <w:tblGrid>
        <w:gridCol w:w="9212"/>
      </w:tblGrid>
      <w:tr w:rsidR="00060951" w14:paraId="6AB0875D" w14:textId="77777777">
        <w:tc>
          <w:tcPr>
            <w:tcW w:w="9212" w:type="dxa"/>
            <w:shd w:val="clear" w:color="auto" w:fill="BFBFBF" w:themeFill="background1" w:themeFillShade="BF"/>
          </w:tcPr>
          <w:p w14:paraId="25DEAD7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Termin wykonania zamówienia</w:t>
            </w:r>
          </w:p>
        </w:tc>
      </w:tr>
    </w:tbl>
    <w:p w14:paraId="6F35E170" w14:textId="77777777" w:rsidR="008D46E1" w:rsidRDefault="00951EBD" w:rsidP="00EC2548">
      <w:pPr>
        <w:pStyle w:val="NormalnyWeb"/>
        <w:spacing w:before="0" w:after="0"/>
        <w:rPr>
          <w:b/>
          <w:bCs/>
          <w:sz w:val="24"/>
          <w:szCs w:val="24"/>
        </w:rPr>
      </w:pPr>
      <w:r w:rsidRPr="00740679">
        <w:rPr>
          <w:sz w:val="24"/>
          <w:szCs w:val="24"/>
        </w:rPr>
        <w:t>Termin wykonania zamówienia:</w:t>
      </w:r>
      <w:r w:rsidR="00003A39">
        <w:rPr>
          <w:b/>
          <w:bCs/>
          <w:sz w:val="24"/>
          <w:szCs w:val="24"/>
        </w:rPr>
        <w:t xml:space="preserve"> </w:t>
      </w:r>
    </w:p>
    <w:p w14:paraId="1145E749" w14:textId="71EFB101" w:rsidR="00693D19" w:rsidRPr="008D46E1" w:rsidRDefault="008D46E1" w:rsidP="00EC2548">
      <w:pPr>
        <w:pStyle w:val="NormalnyWeb"/>
        <w:spacing w:before="0" w:after="0"/>
        <w:rPr>
          <w:bCs/>
          <w:sz w:val="24"/>
          <w:szCs w:val="24"/>
        </w:rPr>
      </w:pPr>
      <w:r w:rsidRPr="008D46E1">
        <w:rPr>
          <w:bCs/>
          <w:sz w:val="24"/>
          <w:szCs w:val="24"/>
        </w:rPr>
        <w:t>a) dla cz1 - 6</w:t>
      </w:r>
      <w:r w:rsidR="00FD7F6E" w:rsidRPr="008D46E1">
        <w:rPr>
          <w:bCs/>
          <w:sz w:val="24"/>
          <w:szCs w:val="24"/>
        </w:rPr>
        <w:t xml:space="preserve"> m-</w:t>
      </w:r>
      <w:proofErr w:type="spellStart"/>
      <w:r w:rsidR="00FD7F6E" w:rsidRPr="008D46E1">
        <w:rPr>
          <w:bCs/>
          <w:sz w:val="24"/>
          <w:szCs w:val="24"/>
        </w:rPr>
        <w:t>c</w:t>
      </w:r>
      <w:r w:rsidRPr="008D46E1">
        <w:rPr>
          <w:bCs/>
          <w:sz w:val="24"/>
          <w:szCs w:val="24"/>
        </w:rPr>
        <w:t>y</w:t>
      </w:r>
      <w:proofErr w:type="spellEnd"/>
      <w:r w:rsidR="00FD7F6E" w:rsidRPr="008D46E1">
        <w:rPr>
          <w:bCs/>
          <w:sz w:val="24"/>
          <w:szCs w:val="24"/>
        </w:rPr>
        <w:t xml:space="preserve"> od podpisania umowy </w:t>
      </w:r>
      <w:r w:rsidR="00912A98" w:rsidRPr="008D46E1">
        <w:rPr>
          <w:bCs/>
          <w:sz w:val="24"/>
          <w:szCs w:val="24"/>
        </w:rPr>
        <w:t>.</w:t>
      </w:r>
    </w:p>
    <w:p w14:paraId="13665D8A" w14:textId="61289CBA" w:rsidR="008D46E1" w:rsidRDefault="008D46E1" w:rsidP="00EC2548">
      <w:pPr>
        <w:pStyle w:val="NormalnyWeb"/>
        <w:spacing w:before="0" w:after="0"/>
        <w:rPr>
          <w:sz w:val="24"/>
          <w:szCs w:val="24"/>
        </w:rPr>
      </w:pPr>
      <w:r>
        <w:rPr>
          <w:sz w:val="24"/>
          <w:szCs w:val="24"/>
        </w:rPr>
        <w:t xml:space="preserve">b) dla Cz. 2 - 5m-cy od podpisania umowy </w:t>
      </w:r>
    </w:p>
    <w:p w14:paraId="2D101772" w14:textId="77777777" w:rsidR="008D46E1" w:rsidRDefault="008D46E1" w:rsidP="008D46E1">
      <w:pPr>
        <w:pStyle w:val="NormalnyWeb"/>
        <w:spacing w:before="0" w:after="0"/>
        <w:rPr>
          <w:sz w:val="24"/>
          <w:szCs w:val="24"/>
        </w:rPr>
      </w:pPr>
      <w:r>
        <w:rPr>
          <w:sz w:val="24"/>
          <w:szCs w:val="24"/>
        </w:rPr>
        <w:t xml:space="preserve">c) dla Cz. 3 - 5m-cy od podpisania umowy </w:t>
      </w:r>
    </w:p>
    <w:p w14:paraId="29350F48" w14:textId="7AC3AB04" w:rsidR="008D46E1" w:rsidRDefault="008D46E1" w:rsidP="00EC2548">
      <w:pPr>
        <w:pStyle w:val="NormalnyWeb"/>
        <w:spacing w:before="0" w:after="0"/>
        <w:rPr>
          <w:sz w:val="24"/>
          <w:szCs w:val="24"/>
        </w:rPr>
      </w:pPr>
    </w:p>
    <w:p w14:paraId="2FC16537" w14:textId="53B10C09" w:rsidR="00840841" w:rsidRPr="00912A98" w:rsidRDefault="00304E79" w:rsidP="00912A98">
      <w:pPr>
        <w:rPr>
          <w:rFonts w:ascii="Times New Roman" w:hAnsi="Times New Roman" w:cs="Times New Roman"/>
          <w:sz w:val="24"/>
          <w:szCs w:val="24"/>
        </w:rPr>
      </w:pPr>
      <w:r w:rsidRPr="00912A98">
        <w:rPr>
          <w:rFonts w:ascii="Times New Roman" w:hAnsi="Times New Roman" w:cs="Times New Roman"/>
          <w:sz w:val="24"/>
          <w:szCs w:val="24"/>
        </w:rPr>
        <w:lastRenderedPageBreak/>
        <w:t xml:space="preserve">Termin zakończenia rozumiany jest jako </w:t>
      </w:r>
      <w:r w:rsidR="00912A98" w:rsidRPr="00912A98">
        <w:rPr>
          <w:rFonts w:ascii="Times New Roman" w:hAnsi="Times New Roman" w:cs="Times New Roman"/>
          <w:sz w:val="24"/>
          <w:szCs w:val="24"/>
        </w:rPr>
        <w:t>zakończenie wszystkich robót budowlanych, dokonanie pisemnego zawiadomienie o zakończeniu zadania wraz z złożeniem operatu powykonawczego zatwierdzonego przez inspektora nadzoru w tym dokumentu uprawniającego do użytkowania</w:t>
      </w:r>
      <w:r w:rsidR="00912A98">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336140B5" w14:textId="77777777">
        <w:tc>
          <w:tcPr>
            <w:tcW w:w="9212" w:type="dxa"/>
            <w:shd w:val="clear" w:color="auto" w:fill="BFBFBF" w:themeFill="background1" w:themeFillShade="BF"/>
          </w:tcPr>
          <w:p w14:paraId="2954C048"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 Projektowane postanowienia umowy w sprawie zamówienia publicznego, które zostaną wprowadzone do treści tej umowy</w:t>
            </w:r>
          </w:p>
        </w:tc>
      </w:tr>
    </w:tbl>
    <w:p w14:paraId="34FC1C39" w14:textId="71186952" w:rsidR="00060951" w:rsidRDefault="00951EBD">
      <w:pPr>
        <w:pStyle w:val="Tekstpodstawowy1"/>
        <w:spacing w:after="0"/>
      </w:pPr>
      <w:r>
        <w:t>Postanowienia umowy zawarto w projekcie umo</w:t>
      </w:r>
      <w:r w:rsidR="004D4A31">
        <w:t xml:space="preserve">wy, który stanowi </w:t>
      </w:r>
      <w:r w:rsidR="00B139D5" w:rsidRPr="00B139D5">
        <w:rPr>
          <w:b/>
        </w:rPr>
        <w:t>z</w:t>
      </w:r>
      <w:r w:rsidR="004D4A31" w:rsidRPr="00B139D5">
        <w:rPr>
          <w:b/>
        </w:rPr>
        <w:t>ałącznik</w:t>
      </w:r>
      <w:r w:rsidR="00FB0B57">
        <w:rPr>
          <w:b/>
        </w:rPr>
        <w:t>i</w:t>
      </w:r>
      <w:r w:rsidR="004D4A31" w:rsidRPr="00B139D5">
        <w:rPr>
          <w:b/>
        </w:rPr>
        <w:t xml:space="preserve"> </w:t>
      </w:r>
      <w:r w:rsidR="00B139D5" w:rsidRPr="00B139D5">
        <w:rPr>
          <w:b/>
        </w:rPr>
        <w:t xml:space="preserve">nr 4 </w:t>
      </w:r>
      <w:r w:rsidRPr="00B139D5">
        <w:rPr>
          <w:b/>
        </w:rPr>
        <w:t>do SWZ</w:t>
      </w:r>
      <w:r>
        <w:t>.</w:t>
      </w:r>
    </w:p>
    <w:tbl>
      <w:tblPr>
        <w:tblStyle w:val="Tabela-Siatka"/>
        <w:tblW w:w="9212" w:type="dxa"/>
        <w:tblLook w:val="04A0" w:firstRow="1" w:lastRow="0" w:firstColumn="1" w:lastColumn="0" w:noHBand="0" w:noVBand="1"/>
      </w:tblPr>
      <w:tblGrid>
        <w:gridCol w:w="9212"/>
      </w:tblGrid>
      <w:tr w:rsidR="00060951" w14:paraId="3AF8D814" w14:textId="77777777">
        <w:tc>
          <w:tcPr>
            <w:tcW w:w="9212" w:type="dxa"/>
            <w:shd w:val="clear" w:color="auto" w:fill="BFBFBF" w:themeFill="background1" w:themeFillShade="BF"/>
          </w:tcPr>
          <w:p w14:paraId="46D38096"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 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7864C15" w14:textId="77777777" w:rsidR="004D4A31" w:rsidRDefault="004D4A31" w:rsidP="00200C54">
      <w:pPr>
        <w:pStyle w:val="Tekstpodstawowy1"/>
        <w:numPr>
          <w:ilvl w:val="1"/>
          <w:numId w:val="87"/>
        </w:numPr>
        <w:spacing w:after="0"/>
        <w:ind w:left="426" w:hanging="426"/>
      </w:pPr>
      <w:r>
        <w:t>W postępowaniu komunikacja między Zamawiającym a Wykonawcami odbywa się przy użyciu następujących środków komunikacji elektronicznej:</w:t>
      </w:r>
    </w:p>
    <w:p w14:paraId="258E04F5" w14:textId="3115E2BF" w:rsidR="006F54A3" w:rsidRPr="00912A98" w:rsidRDefault="004D4A31" w:rsidP="006F54A3">
      <w:pPr>
        <w:widowControl w:val="0"/>
        <w:numPr>
          <w:ilvl w:val="2"/>
          <w:numId w:val="88"/>
        </w:numPr>
        <w:tabs>
          <w:tab w:val="left" w:pos="851"/>
        </w:tabs>
        <w:spacing w:after="0" w:line="240" w:lineRule="auto"/>
        <w:ind w:left="851" w:hanging="425"/>
        <w:jc w:val="both"/>
        <w:rPr>
          <w:rFonts w:ascii="Times New Roman" w:hAnsi="Times New Roman" w:cs="Times New Roman"/>
          <w:sz w:val="24"/>
          <w:szCs w:val="24"/>
        </w:rPr>
      </w:pPr>
      <w:r w:rsidRPr="00912A98">
        <w:rPr>
          <w:rFonts w:ascii="Times New Roman" w:hAnsi="Times New Roman" w:cs="Times New Roman"/>
          <w:sz w:val="24"/>
          <w:szCs w:val="24"/>
        </w:rPr>
        <w:t xml:space="preserve">Platformy </w:t>
      </w:r>
      <w:proofErr w:type="spellStart"/>
      <w:r w:rsidRPr="00912A98">
        <w:rPr>
          <w:rFonts w:ascii="Times New Roman" w:hAnsi="Times New Roman" w:cs="Times New Roman"/>
          <w:sz w:val="24"/>
          <w:szCs w:val="24"/>
        </w:rPr>
        <w:t>eZamówienia</w:t>
      </w:r>
      <w:proofErr w:type="spellEnd"/>
      <w:r w:rsidRPr="00912A98">
        <w:rPr>
          <w:rFonts w:ascii="Times New Roman" w:hAnsi="Times New Roman" w:cs="Times New Roman"/>
          <w:sz w:val="24"/>
          <w:szCs w:val="24"/>
        </w:rPr>
        <w:t xml:space="preserve"> udostępnianej przez Urząd Zamówień Publicznych pod adresem: </w:t>
      </w:r>
      <w:hyperlink r:id="rId11" w:history="1">
        <w:r w:rsidR="006F54A3" w:rsidRPr="00912A98">
          <w:rPr>
            <w:rStyle w:val="Hipercze"/>
            <w:rFonts w:ascii="Times New Roman" w:hAnsi="Times New Roman" w:cs="Times New Roman"/>
            <w:sz w:val="24"/>
            <w:szCs w:val="24"/>
          </w:rPr>
          <w:t>https://ezamowienia.gov.pl/</w:t>
        </w:r>
      </w:hyperlink>
      <w:r w:rsidRPr="00912A98">
        <w:rPr>
          <w:rFonts w:ascii="Times New Roman" w:hAnsi="Times New Roman" w:cs="Times New Roman"/>
          <w:sz w:val="24"/>
          <w:szCs w:val="24"/>
        </w:rPr>
        <w:t>,</w:t>
      </w:r>
    </w:p>
    <w:p w14:paraId="5B74CB7D" w14:textId="5C22290F" w:rsidR="004D4A31" w:rsidRDefault="004D4A31" w:rsidP="006F54A3">
      <w:pPr>
        <w:widowControl w:val="0"/>
        <w:numPr>
          <w:ilvl w:val="2"/>
          <w:numId w:val="88"/>
        </w:numPr>
        <w:tabs>
          <w:tab w:val="left" w:pos="851"/>
        </w:tabs>
        <w:spacing w:after="0" w:line="240" w:lineRule="auto"/>
        <w:ind w:left="851" w:hanging="425"/>
        <w:jc w:val="both"/>
      </w:pPr>
      <w:r w:rsidRPr="00912A98">
        <w:rPr>
          <w:rFonts w:ascii="Times New Roman" w:hAnsi="Times New Roman" w:cs="Times New Roman"/>
          <w:sz w:val="24"/>
          <w:szCs w:val="24"/>
        </w:rPr>
        <w:t>Przeglądanie i pobieranie publicznej treści dokumentacji postępowania nie wymaga</w:t>
      </w:r>
      <w:r>
        <w:t xml:space="preserve"> posiadania konta na Platformie e-Zamówienia ani logowania.</w:t>
      </w:r>
    </w:p>
    <w:p w14:paraId="2AAF4EC8" w14:textId="77777777" w:rsidR="004D4A31" w:rsidRDefault="004D4A31" w:rsidP="00200C54">
      <w:pPr>
        <w:pStyle w:val="Tekstpodstawowy1"/>
        <w:numPr>
          <w:ilvl w:val="1"/>
          <w:numId w:val="87"/>
        </w:numPr>
        <w:spacing w:after="0"/>
        <w:ind w:left="426" w:hanging="426"/>
      </w:pPr>
      <w: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26E165D" w14:textId="77777777" w:rsidR="00840841" w:rsidRDefault="004D4A31" w:rsidP="00200C54">
      <w:pPr>
        <w:pStyle w:val="Tekstpodstawowy1"/>
        <w:numPr>
          <w:ilvl w:val="1"/>
          <w:numId w:val="87"/>
        </w:numPr>
        <w:spacing w:after="0"/>
        <w:ind w:left="426" w:hanging="426"/>
      </w:pPr>
      <w:r>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w:t>
      </w:r>
    </w:p>
    <w:p w14:paraId="745CC11A" w14:textId="77777777" w:rsidR="004D4A31" w:rsidRPr="00840841" w:rsidRDefault="0069276D" w:rsidP="00840841">
      <w:pPr>
        <w:pStyle w:val="Tekstpodstawowy1"/>
        <w:spacing w:after="0"/>
        <w:ind w:left="426"/>
        <w:rPr>
          <w:b/>
        </w:rPr>
      </w:pPr>
      <w:hyperlink r:id="rId12" w:history="1">
        <w:r w:rsidR="004D4A31" w:rsidRPr="00840841">
          <w:rPr>
            <w:rStyle w:val="Hipercze"/>
            <w:b/>
            <w:color w:val="auto"/>
            <w:u w:val="none"/>
          </w:rPr>
          <w:t>https://epzpygmggrsicd.blob.core.windows.net/pod/2021/10/Komunikacja-wpostepowaniu-3.2_20211016.pdf</w:t>
        </w:r>
      </w:hyperlink>
      <w:r w:rsidR="004D4A31" w:rsidRPr="00840841">
        <w:rPr>
          <w:b/>
        </w:rPr>
        <w:t>.</w:t>
      </w:r>
    </w:p>
    <w:p w14:paraId="2569020D" w14:textId="77777777" w:rsidR="004D4A31" w:rsidRDefault="004D4A31" w:rsidP="00200C54">
      <w:pPr>
        <w:pStyle w:val="Tekstpodstawowy1"/>
        <w:numPr>
          <w:ilvl w:val="1"/>
          <w:numId w:val="87"/>
        </w:numPr>
        <w:spacing w:after="0"/>
        <w:ind w:left="426" w:hanging="426"/>
      </w:pPr>
      <w:r>
        <w:t>Wszystkie wysłane i odebrane w postępowaniu przez wykonawcę wiadomości widoczne są po zalogowaniu w podglądzie postępowania w zakładce „Komunikacja”.</w:t>
      </w:r>
    </w:p>
    <w:p w14:paraId="48806D16" w14:textId="77777777" w:rsidR="004D4A31" w:rsidRDefault="004D4A31" w:rsidP="00200C54">
      <w:pPr>
        <w:pStyle w:val="Tekstpodstawowy1"/>
        <w:numPr>
          <w:ilvl w:val="1"/>
          <w:numId w:val="87"/>
        </w:numPr>
        <w:spacing w:after="0"/>
        <w:ind w:left="426" w:hanging="426"/>
      </w:pPr>
      <w:r>
        <w:t>Maksymalny rozmiar plików przesyłanych za pośrednictwem „Formularzy do komunikacji” wynosi 150 MB (wielkość ta dotyczy plików przesyłanych jako załączniki do jednego formularza).</w:t>
      </w:r>
    </w:p>
    <w:p w14:paraId="01E5BFF6" w14:textId="77777777" w:rsidR="004D4A31" w:rsidRDefault="004D4A31" w:rsidP="00200C54">
      <w:pPr>
        <w:pStyle w:val="Tekstpodstawowy1"/>
        <w:numPr>
          <w:ilvl w:val="1"/>
          <w:numId w:val="87"/>
        </w:numPr>
        <w:spacing w:after="0"/>
        <w:ind w:left="426" w:hanging="426"/>
      </w:pPr>
      <w:r>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6601E11C" w14:textId="77777777" w:rsidR="004D4A31" w:rsidRDefault="004D4A31" w:rsidP="00200C54">
      <w:pPr>
        <w:pStyle w:val="Tekstpodstawowy1"/>
        <w:numPr>
          <w:ilvl w:val="1"/>
          <w:numId w:val="87"/>
        </w:numPr>
        <w:spacing w:after="0"/>
        <w:ind w:left="426" w:hanging="426"/>
      </w:pPr>
      <w:r>
        <w:t>Ofertę należy złożyć na właściwym formularzu (aktualnym formularzu ofertowym pobranym z platformy do tego postępowania) – jeśli formularz będzie nieprawidłowy system poinformuje o tym w trakcie składania oferty.</w:t>
      </w:r>
    </w:p>
    <w:p w14:paraId="7125D779" w14:textId="77777777" w:rsidR="004D4A31" w:rsidRDefault="004D4A31" w:rsidP="00200C54">
      <w:pPr>
        <w:pStyle w:val="Tekstpodstawowy1"/>
        <w:numPr>
          <w:ilvl w:val="1"/>
          <w:numId w:val="87"/>
        </w:numPr>
        <w:spacing w:after="0"/>
        <w:ind w:left="426" w:hanging="426"/>
      </w:pPr>
      <w:r>
        <w:t>W celu pobrania wzorców formularza (ofertowego, wniosku o dopuszczenie do udziału w postępowaniu lub konkursowego) oraz pozostałych dokumentów postępowania należy przejść do szczegółów postępowania.</w:t>
      </w:r>
    </w:p>
    <w:p w14:paraId="53C827CE" w14:textId="77777777" w:rsidR="004D4A31" w:rsidRDefault="004D4A31" w:rsidP="00200C54">
      <w:pPr>
        <w:pStyle w:val="Tekstpodstawowy1"/>
        <w:numPr>
          <w:ilvl w:val="1"/>
          <w:numId w:val="87"/>
        </w:numPr>
        <w:spacing w:after="0"/>
        <w:ind w:left="426" w:hanging="426"/>
      </w:pPr>
      <w:r>
        <w:t>Funkcjonalność wypełnienia formularza dostępna jest tylko dla użytkowników będących Wykonawcami posiadającymi uprawnienie do Przygotowania ofert/wniosków/prac konkursowych.</w:t>
      </w:r>
    </w:p>
    <w:p w14:paraId="40ABE493" w14:textId="77777777" w:rsidR="004D4A31" w:rsidRDefault="004D4A31" w:rsidP="00200C54">
      <w:pPr>
        <w:pStyle w:val="Tekstpodstawowy1"/>
        <w:numPr>
          <w:ilvl w:val="1"/>
          <w:numId w:val="87"/>
        </w:numPr>
        <w:spacing w:after="0"/>
        <w:ind w:left="426" w:hanging="426"/>
      </w:pPr>
      <w:r>
        <w:t>Ofertę należy złożyć przed terminem składania ofert – oferta złożona po terminie nie zostanie przyjęta.</w:t>
      </w:r>
    </w:p>
    <w:p w14:paraId="1D6CB3F8" w14:textId="77777777" w:rsidR="004D4A31" w:rsidRDefault="004D4A31" w:rsidP="00200C54">
      <w:pPr>
        <w:pStyle w:val="Tekstpodstawowy1"/>
        <w:numPr>
          <w:ilvl w:val="1"/>
          <w:numId w:val="87"/>
        </w:numPr>
        <w:spacing w:after="0"/>
        <w:ind w:left="426" w:hanging="426"/>
      </w:pPr>
      <w:r>
        <w:t xml:space="preserve">Formularz ofertowy i załączniki należy podpisać cyfrowo. Dokumenty można podpisać podpisem kwalifikowanym, profilem zaufanym, podpisem osobistym lub pieczęcią </w:t>
      </w:r>
      <w:r>
        <w:lastRenderedPageBreak/>
        <w:t>elektroniczną. Wypełniony formularz oferty podpisujemy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6E40FF64" w14:textId="77777777" w:rsidR="004D4A31" w:rsidRPr="00C7217B" w:rsidRDefault="004D4A31" w:rsidP="00200C54">
      <w:pPr>
        <w:pStyle w:val="Tekstpodstawowy1"/>
        <w:numPr>
          <w:ilvl w:val="1"/>
          <w:numId w:val="87"/>
        </w:numPr>
        <w:spacing w:after="0"/>
        <w:ind w:left="426" w:hanging="426"/>
        <w:rPr>
          <w:b/>
        </w:rPr>
      </w:pPr>
      <w:r w:rsidRPr="00C7217B">
        <w:rPr>
          <w:b/>
        </w:rPr>
        <w:t xml:space="preserve">Szczegółowa instrukcja dotycząca składania ofert dostępna jest pod adresem </w:t>
      </w:r>
      <w:hyperlink r:id="rId13" w:history="1">
        <w:r w:rsidRPr="00C7217B">
          <w:rPr>
            <w:rStyle w:val="Hipercze"/>
            <w:b/>
            <w:color w:val="auto"/>
            <w:u w:val="none"/>
          </w:rPr>
          <w:t>https://epzpygmggrsicd.blob.core.windows.net/pod/2021/10/Oferty-3.2_20211016.pdf</w:t>
        </w:r>
      </w:hyperlink>
      <w:r w:rsidRPr="00C7217B">
        <w:rPr>
          <w:b/>
        </w:rPr>
        <w:t>.</w:t>
      </w:r>
    </w:p>
    <w:p w14:paraId="4E929869" w14:textId="77777777" w:rsidR="004D4A31" w:rsidRDefault="004D4A31" w:rsidP="00200C54">
      <w:pPr>
        <w:pStyle w:val="Tekstpodstawowy1"/>
        <w:numPr>
          <w:ilvl w:val="1"/>
          <w:numId w:val="87"/>
        </w:numPr>
        <w:spacing w:after="0"/>
        <w:ind w:left="426" w:hanging="426"/>
      </w:pPr>
      <w:r>
        <w:t>Wykonawca może zwrócić się do Zamawiającego o wyjaśnienia dotyczące wszelkich wątpliwości związanych z SWZ, przedmiotem zamówienia, sposobem przygotowania i złożenia oferty.</w:t>
      </w:r>
    </w:p>
    <w:p w14:paraId="68EDE25D" w14:textId="77777777" w:rsidR="004D4A31" w:rsidRDefault="004D4A31" w:rsidP="00200C54">
      <w:pPr>
        <w:pStyle w:val="Tekstpodstawowy1"/>
        <w:numPr>
          <w:ilvl w:val="1"/>
          <w:numId w:val="87"/>
        </w:numPr>
        <w:spacing w:after="0"/>
        <w:ind w:left="426" w:hanging="426"/>
      </w:pPr>
      <w:r>
        <w:t xml:space="preserve">Zamawiający udzieli wyjaśnień zgodnie z art. 284 ustawy </w:t>
      </w:r>
      <w:proofErr w:type="spellStart"/>
      <w:r>
        <w:t>Pzp</w:t>
      </w:r>
      <w:proofErr w:type="spellEnd"/>
      <w:r>
        <w:t>.</w:t>
      </w:r>
    </w:p>
    <w:p w14:paraId="0911EB0C" w14:textId="77777777" w:rsidR="004D4A31" w:rsidRDefault="004D4A31" w:rsidP="00200C54">
      <w:pPr>
        <w:pStyle w:val="Tekstpodstawowy1"/>
        <w:numPr>
          <w:ilvl w:val="1"/>
          <w:numId w:val="87"/>
        </w:numPr>
        <w:spacing w:after="0"/>
        <w:ind w:left="426" w:hanging="426"/>
      </w:pPr>
      <w:r>
        <w:t>Zamawiający umieści wyjaśnienia bez ujawnienia źródeł zapytania.</w:t>
      </w:r>
    </w:p>
    <w:p w14:paraId="0F72D5FF" w14:textId="77777777" w:rsidR="004D4A31" w:rsidRDefault="004D4A31" w:rsidP="00200C54">
      <w:pPr>
        <w:pStyle w:val="Tekstpodstawowy1"/>
        <w:numPr>
          <w:ilvl w:val="1"/>
          <w:numId w:val="87"/>
        </w:numPr>
        <w:spacing w:after="0"/>
        <w:ind w:left="426" w:hanging="426"/>
      </w:pPr>
      <w:r>
        <w:t>W uzasadnionych przypadkach Zamawiający może przed upływem terminu składania ofert zmienić treść SWZ.</w:t>
      </w:r>
    </w:p>
    <w:p w14:paraId="438858AD" w14:textId="77777777" w:rsidR="004D4A31" w:rsidRDefault="004D4A31" w:rsidP="00200C54">
      <w:pPr>
        <w:pStyle w:val="Tekstpodstawowy1"/>
        <w:numPr>
          <w:ilvl w:val="1"/>
          <w:numId w:val="87"/>
        </w:numPr>
        <w:spacing w:after="0"/>
        <w:ind w:left="426" w:hanging="426"/>
      </w:pPr>
      <w:r>
        <w:t>Zamawiający nie udziela ustnych i telefonicznych informacji, wyjaśnień czy odpowiedzi na kierowane do Zamawiającego zapytania w sprawach wymagających zachowania pisemności postępowania.</w:t>
      </w:r>
    </w:p>
    <w:p w14:paraId="60BEB1CC" w14:textId="77777777" w:rsidR="004D4A31" w:rsidRDefault="004D4A31" w:rsidP="00200C54">
      <w:pPr>
        <w:pStyle w:val="Tekstpodstawowy1"/>
        <w:numPr>
          <w:ilvl w:val="1"/>
          <w:numId w:val="87"/>
        </w:numPr>
        <w:spacing w:after="0"/>
        <w:ind w:left="426" w:hanging="426"/>
      </w:pPr>
      <w:r>
        <w:t>Zamawiający nie organizuje zebrania uczestników postępowania.</w:t>
      </w:r>
    </w:p>
    <w:tbl>
      <w:tblPr>
        <w:tblStyle w:val="Tabela-Siatka"/>
        <w:tblW w:w="9212" w:type="dxa"/>
        <w:tblLook w:val="04A0" w:firstRow="1" w:lastRow="0" w:firstColumn="1" w:lastColumn="0" w:noHBand="0" w:noVBand="1"/>
      </w:tblPr>
      <w:tblGrid>
        <w:gridCol w:w="9212"/>
      </w:tblGrid>
      <w:tr w:rsidR="00060951" w14:paraId="3C610FDE" w14:textId="77777777">
        <w:tc>
          <w:tcPr>
            <w:tcW w:w="9212" w:type="dxa"/>
            <w:shd w:val="clear" w:color="auto" w:fill="BFBFBF" w:themeFill="background1" w:themeFillShade="BF"/>
          </w:tcPr>
          <w:p w14:paraId="0EB7CDDB"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Informacje o sposobie komunikowania się zamawiającego z wykonawcami w inny sposób niż przy użyciu środków komunikacji elektronicznej w przypadku zaistnienia jednej z sytuacji określonych w art. 65 ust. 1, art. 66 i art. 69</w:t>
            </w:r>
          </w:p>
        </w:tc>
      </w:tr>
    </w:tbl>
    <w:p w14:paraId="72AA9229"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komunikowania się z Wykonawcami w inny sposób niż wskazany w punkcie 8.</w:t>
      </w:r>
    </w:p>
    <w:tbl>
      <w:tblPr>
        <w:tblStyle w:val="Tabela-Siatka"/>
        <w:tblW w:w="9212" w:type="dxa"/>
        <w:tblLook w:val="04A0" w:firstRow="1" w:lastRow="0" w:firstColumn="1" w:lastColumn="0" w:noHBand="0" w:noVBand="1"/>
      </w:tblPr>
      <w:tblGrid>
        <w:gridCol w:w="9212"/>
      </w:tblGrid>
      <w:tr w:rsidR="00060951" w14:paraId="28E6CA1C" w14:textId="77777777">
        <w:tc>
          <w:tcPr>
            <w:tcW w:w="9212" w:type="dxa"/>
            <w:shd w:val="clear" w:color="auto" w:fill="BFBFBF" w:themeFill="background1" w:themeFillShade="BF"/>
          </w:tcPr>
          <w:p w14:paraId="14B618EC"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Wskazanie osób uprawnionych do komunikowania się z wykonawcami</w:t>
            </w:r>
          </w:p>
        </w:tc>
      </w:tr>
    </w:tbl>
    <w:p w14:paraId="38E46CBD" w14:textId="77777777" w:rsidR="00060951" w:rsidRDefault="00951EBD">
      <w:pPr>
        <w:pStyle w:val="Tekstpodstawowy1"/>
        <w:spacing w:after="0"/>
      </w:pPr>
      <w:r>
        <w:t>Osobami uprawnionymi ze strony Zamawiającego do komunikowania się z Wykonawcami są:</w:t>
      </w:r>
    </w:p>
    <w:p w14:paraId="2E2C5CF6" w14:textId="6EE33C76" w:rsidR="00060951" w:rsidRDefault="00C7217B" w:rsidP="00C7217B">
      <w:pPr>
        <w:pStyle w:val="Tekstpodstawowy1"/>
        <w:numPr>
          <w:ilvl w:val="0"/>
          <w:numId w:val="3"/>
        </w:numPr>
        <w:spacing w:after="0"/>
        <w:ind w:left="426" w:hanging="426"/>
      </w:pPr>
      <w:r>
        <w:t>Tadeusz Nowicki</w:t>
      </w:r>
      <w:r w:rsidR="00951EBD">
        <w:t xml:space="preserve"> – </w:t>
      </w:r>
      <w:r>
        <w:t xml:space="preserve">Inspektor w Urzędzie </w:t>
      </w:r>
      <w:r w:rsidR="009847C8">
        <w:t xml:space="preserve">Miasta i </w:t>
      </w:r>
      <w:r>
        <w:t>Gminy Latowicz</w:t>
      </w:r>
      <w:r w:rsidR="00951EBD">
        <w:t xml:space="preserve">, tel. </w:t>
      </w:r>
      <w:r>
        <w:t>25 752 10 90 w.15</w:t>
      </w:r>
      <w:r w:rsidR="00951EBD">
        <w:t>,</w:t>
      </w:r>
      <w:r w:rsidR="00912A98">
        <w:t xml:space="preserve"> </w:t>
      </w:r>
      <w:r>
        <w:t>t-nowicki@gmina-latowicz.pl</w:t>
      </w:r>
    </w:p>
    <w:tbl>
      <w:tblPr>
        <w:tblStyle w:val="Tabela-Siatka"/>
        <w:tblW w:w="9212" w:type="dxa"/>
        <w:tblLook w:val="04A0" w:firstRow="1" w:lastRow="0" w:firstColumn="1" w:lastColumn="0" w:noHBand="0" w:noVBand="1"/>
      </w:tblPr>
      <w:tblGrid>
        <w:gridCol w:w="9212"/>
      </w:tblGrid>
      <w:tr w:rsidR="00060951" w14:paraId="00FD6637" w14:textId="77777777">
        <w:tc>
          <w:tcPr>
            <w:tcW w:w="9212" w:type="dxa"/>
            <w:shd w:val="clear" w:color="auto" w:fill="BFBFBF" w:themeFill="background1" w:themeFillShade="BF"/>
          </w:tcPr>
          <w:p w14:paraId="76F71C16"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Termin związania ofertą</w:t>
            </w:r>
          </w:p>
        </w:tc>
      </w:tr>
    </w:tbl>
    <w:p w14:paraId="144706F4" w14:textId="7F403414" w:rsidR="00060951" w:rsidRDefault="00951EBD">
      <w:pPr>
        <w:pStyle w:val="Tekstpodstawowy1"/>
        <w:spacing w:after="0"/>
      </w:pPr>
      <w:r w:rsidRPr="008B0769">
        <w:t xml:space="preserve">Wykonawca jest związany ofertą do upływu </w:t>
      </w:r>
      <w:r w:rsidR="00C7217B">
        <w:rPr>
          <w:b/>
        </w:rPr>
        <w:t>30 dni od daty otwarcia ofert, z zastrzeżeniem, ze dzień otwarcia ofert jest pierwszym dniem biegu tego terminu tj</w:t>
      </w:r>
      <w:r w:rsidR="00FD7F6E">
        <w:rPr>
          <w:b/>
        </w:rPr>
        <w:t>.</w:t>
      </w:r>
      <w:r w:rsidR="00C7217B">
        <w:rPr>
          <w:b/>
        </w:rPr>
        <w:t xml:space="preserve"> do dnia </w:t>
      </w:r>
      <w:r w:rsidR="00E92B3B">
        <w:rPr>
          <w:b/>
        </w:rPr>
        <w:t>30.04</w:t>
      </w:r>
      <w:r w:rsidR="00E92852">
        <w:rPr>
          <w:b/>
        </w:rPr>
        <w:t>.202</w:t>
      </w:r>
      <w:r w:rsidR="00E92B3B">
        <w:rPr>
          <w:b/>
        </w:rPr>
        <w:t>6</w:t>
      </w:r>
      <w:r w:rsidR="00E92852">
        <w:rPr>
          <w:b/>
        </w:rPr>
        <w:t xml:space="preserve">r. </w:t>
      </w:r>
    </w:p>
    <w:tbl>
      <w:tblPr>
        <w:tblStyle w:val="Tabela-Siatka"/>
        <w:tblW w:w="9212" w:type="dxa"/>
        <w:tblLook w:val="04A0" w:firstRow="1" w:lastRow="0" w:firstColumn="1" w:lastColumn="0" w:noHBand="0" w:noVBand="1"/>
      </w:tblPr>
      <w:tblGrid>
        <w:gridCol w:w="9212"/>
      </w:tblGrid>
      <w:tr w:rsidR="00060951" w14:paraId="20F8E94F" w14:textId="77777777">
        <w:tc>
          <w:tcPr>
            <w:tcW w:w="9212" w:type="dxa"/>
            <w:shd w:val="clear" w:color="auto" w:fill="BFBFBF" w:themeFill="background1" w:themeFillShade="BF"/>
          </w:tcPr>
          <w:p w14:paraId="03E2704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 Opis sposobu przygotowania oferty</w:t>
            </w:r>
          </w:p>
        </w:tc>
      </w:tr>
    </w:tbl>
    <w:p w14:paraId="081B3150" w14:textId="77777777" w:rsidR="00060951" w:rsidRDefault="00951EBD" w:rsidP="007C79E1">
      <w:pPr>
        <w:pStyle w:val="Tekstpodstawowy1"/>
        <w:numPr>
          <w:ilvl w:val="6"/>
          <w:numId w:val="4"/>
        </w:numPr>
        <w:spacing w:after="0"/>
        <w:ind w:left="426" w:hanging="426"/>
      </w:pPr>
      <w:r>
        <w:t>Wykonawca może złożyć w prowadzonym postępowaniu wyłącznie jedną ofertę.</w:t>
      </w:r>
    </w:p>
    <w:p w14:paraId="163F8F56" w14:textId="77777777" w:rsidR="00060951" w:rsidRDefault="00951EBD" w:rsidP="007C79E1">
      <w:pPr>
        <w:pStyle w:val="Tekstpodstawowy1"/>
        <w:numPr>
          <w:ilvl w:val="6"/>
          <w:numId w:val="4"/>
        </w:numPr>
        <w:spacing w:after="0"/>
        <w:ind w:left="426" w:hanging="426"/>
      </w:pPr>
      <w:r>
        <w:t>Oferta musi być sporządzona w języku polskim w formie elektronicznej lub w postaci elektronicznej opatrzonej podpisem zaufanym lub podpisem osobistym.</w:t>
      </w:r>
    </w:p>
    <w:p w14:paraId="1F6A9A18" w14:textId="77777777" w:rsidR="00060951" w:rsidRDefault="00951EBD" w:rsidP="007C79E1">
      <w:pPr>
        <w:pStyle w:val="Tekstpodstawowy1"/>
        <w:numPr>
          <w:ilvl w:val="6"/>
          <w:numId w:val="4"/>
        </w:numPr>
        <w:spacing w:after="0"/>
        <w:ind w:left="426" w:hanging="426"/>
      </w:pPr>
      <w:r>
        <w:t>Wszelkie koszty związane z przygotowaniem i złożeniem oferty ponosi Wykonawca.</w:t>
      </w:r>
    </w:p>
    <w:p w14:paraId="57A63D42" w14:textId="77777777" w:rsidR="00060951" w:rsidRDefault="00951EBD" w:rsidP="007C79E1">
      <w:pPr>
        <w:pStyle w:val="Tekstpodstawowy1"/>
        <w:numPr>
          <w:ilvl w:val="6"/>
          <w:numId w:val="4"/>
        </w:numPr>
        <w:spacing w:after="0"/>
        <w:ind w:left="426" w:hanging="426"/>
      </w:pPr>
      <w:r>
        <w:t>Wraz z ofertą (dotyczy oferty składanej w odpowiedzi na ogłoszenie o zamówieniu) należy złożyć:</w:t>
      </w:r>
    </w:p>
    <w:p w14:paraId="1F88E774" w14:textId="77777777" w:rsidR="00060951" w:rsidRPr="00BD6EB3" w:rsidRDefault="00951EBD" w:rsidP="007C79E1">
      <w:pPr>
        <w:numPr>
          <w:ilvl w:val="0"/>
          <w:numId w:val="23"/>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o którym mowa w art. 125 ust. 1 ustawy, o niepodleganiu wykluczeniu z postępowania oraz spełnianiu warunków udziału w postępowaniu, </w:t>
      </w:r>
      <w:r w:rsidRPr="00BD6EB3">
        <w:rPr>
          <w:rFonts w:ascii="Times New Roman" w:hAnsi="Times New Roman" w:cs="Times New Roman"/>
          <w:sz w:val="24"/>
          <w:szCs w:val="24"/>
        </w:rPr>
        <w:t>w zakresie wskazanym w punkcie 20 S</w:t>
      </w:r>
      <w:r w:rsidR="004D4A31" w:rsidRPr="00BD6EB3">
        <w:rPr>
          <w:rFonts w:ascii="Times New Roman" w:hAnsi="Times New Roman" w:cs="Times New Roman"/>
          <w:sz w:val="24"/>
          <w:szCs w:val="24"/>
        </w:rPr>
        <w:t xml:space="preserve">WZ – zgodnie z </w:t>
      </w:r>
      <w:r w:rsidR="004D4A31" w:rsidRPr="00C7217B">
        <w:rPr>
          <w:rFonts w:ascii="Times New Roman" w:hAnsi="Times New Roman" w:cs="Times New Roman"/>
          <w:b/>
          <w:sz w:val="24"/>
          <w:szCs w:val="24"/>
        </w:rPr>
        <w:t>załącznikiem nr 1</w:t>
      </w:r>
      <w:r w:rsidRPr="00C7217B">
        <w:rPr>
          <w:rFonts w:ascii="Times New Roman" w:hAnsi="Times New Roman" w:cs="Times New Roman"/>
          <w:b/>
          <w:sz w:val="24"/>
          <w:szCs w:val="24"/>
        </w:rPr>
        <w:t>a do SWZ</w:t>
      </w:r>
      <w:r w:rsidRPr="00BD6EB3">
        <w:rPr>
          <w:rFonts w:ascii="Times New Roman" w:hAnsi="Times New Roman" w:cs="Times New Roman"/>
          <w:sz w:val="24"/>
          <w:szCs w:val="24"/>
        </w:rPr>
        <w:t>.</w:t>
      </w:r>
      <w:r>
        <w:rPr>
          <w:rFonts w:ascii="Times New Roman" w:hAnsi="Times New Roman" w:cs="Times New Roman"/>
          <w:sz w:val="24"/>
          <w:szCs w:val="24"/>
        </w:rPr>
        <w:t xml:space="preserve"> Oświadczenie stanowi dowód potwierdzający brak podstaw wykluczenia Wykonawcy oraz spełniania przez niego warunków udziału w postępowaniu na dzień składania ofert, ,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Times New Roman" w:hAnsi="Times New Roman" w:cs="Times New Roman"/>
          <w:bCs/>
          <w:sz w:val="24"/>
          <w:szCs w:val="24"/>
        </w:rPr>
        <w:t xml:space="preserve">technicznych lub zawodowych podmiotów udostępniających zasoby, przedstawia wraz z oświadczeniem, o którym wyżej mowa, także </w:t>
      </w:r>
      <w:r>
        <w:rPr>
          <w:rFonts w:ascii="Times New Roman" w:hAnsi="Times New Roman" w:cs="Times New Roman"/>
          <w:bCs/>
          <w:sz w:val="24"/>
          <w:szCs w:val="24"/>
        </w:rPr>
        <w:lastRenderedPageBreak/>
        <w:t>oświadczenie</w:t>
      </w:r>
      <w:r>
        <w:rPr>
          <w:rFonts w:ascii="Times New Roman" w:hAnsi="Times New Roman" w:cs="Times New Roman"/>
          <w:sz w:val="24"/>
          <w:szCs w:val="24"/>
        </w:rPr>
        <w:t xml:space="preserve"> podmiotu udostępniającego zasoby, potwierdzające brak</w:t>
      </w:r>
      <w:r>
        <w:rPr>
          <w:rFonts w:ascii="Times New Roman" w:hAnsi="Times New Roman" w:cs="Times New Roman"/>
          <w:bCs/>
          <w:sz w:val="24"/>
          <w:szCs w:val="24"/>
        </w:rPr>
        <w:t xml:space="preserve"> podstaw wykluczenia tego podmiotu oraz odpowiednio spełnianie warunków udziału w postępowaniu w zakresie, w jakim Wykonawca powołuje się na jego </w:t>
      </w:r>
      <w:r w:rsidR="004D4A31">
        <w:rPr>
          <w:rFonts w:ascii="Times New Roman" w:hAnsi="Times New Roman" w:cs="Times New Roman"/>
          <w:bCs/>
          <w:sz w:val="24"/>
          <w:szCs w:val="24"/>
        </w:rPr>
        <w:t xml:space="preserve">zasoby </w:t>
      </w:r>
      <w:r w:rsidR="004D4A31" w:rsidRPr="00BD6EB3">
        <w:rPr>
          <w:rFonts w:ascii="Times New Roman" w:hAnsi="Times New Roman" w:cs="Times New Roman"/>
          <w:bCs/>
          <w:sz w:val="24"/>
          <w:szCs w:val="24"/>
        </w:rPr>
        <w:t>(</w:t>
      </w:r>
      <w:r w:rsidR="004D4A31" w:rsidRPr="00B139D5">
        <w:rPr>
          <w:rFonts w:ascii="Times New Roman" w:hAnsi="Times New Roman" w:cs="Times New Roman"/>
          <w:b/>
          <w:bCs/>
          <w:sz w:val="24"/>
          <w:szCs w:val="24"/>
        </w:rPr>
        <w:t>załącznik nr 1</w:t>
      </w:r>
      <w:r w:rsidRPr="00B139D5">
        <w:rPr>
          <w:rFonts w:ascii="Times New Roman" w:hAnsi="Times New Roman" w:cs="Times New Roman"/>
          <w:b/>
          <w:bCs/>
          <w:sz w:val="24"/>
          <w:szCs w:val="24"/>
        </w:rPr>
        <w:t>b do SWZ</w:t>
      </w:r>
      <w:r w:rsidRPr="00BD6EB3">
        <w:rPr>
          <w:rFonts w:ascii="Times New Roman" w:hAnsi="Times New Roman" w:cs="Times New Roman"/>
          <w:bCs/>
          <w:sz w:val="24"/>
          <w:szCs w:val="24"/>
        </w:rPr>
        <w:t>).</w:t>
      </w:r>
    </w:p>
    <w:p w14:paraId="62242076" w14:textId="77777777" w:rsidR="00060951" w:rsidRDefault="00951EBD" w:rsidP="007C79E1">
      <w:pPr>
        <w:numPr>
          <w:ilvl w:val="0"/>
          <w:numId w:val="23"/>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Pełnomocnictwo ustanowione do reprezentowania Wykonawcy/ów ubiegającego/</w:t>
      </w:r>
      <w:proofErr w:type="spellStart"/>
      <w:r>
        <w:rPr>
          <w:rFonts w:ascii="Times New Roman" w:hAnsi="Times New Roman" w:cs="Times New Roman"/>
          <w:sz w:val="24"/>
          <w:szCs w:val="24"/>
        </w:rPr>
        <w:t>cych</w:t>
      </w:r>
      <w:proofErr w:type="spellEnd"/>
      <w:r>
        <w:rPr>
          <w:rFonts w:ascii="Times New Roman" w:hAnsi="Times New Roman" w:cs="Times New Roman"/>
          <w:sz w:val="24"/>
          <w:szCs w:val="24"/>
        </w:rPr>
        <w:t xml:space="preserve"> się o udzielenie zamówienia publicznego.</w:t>
      </w:r>
    </w:p>
    <w:p w14:paraId="1EFE281C"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17557A77" w14:textId="77777777" w:rsidR="00060951" w:rsidRDefault="00951EBD" w:rsidP="007C79E1">
      <w:pPr>
        <w:numPr>
          <w:ilvl w:val="0"/>
          <w:numId w:val="23"/>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4547D4DD"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FBDED83" w14:textId="77777777" w:rsidR="00060951" w:rsidRDefault="00951EBD" w:rsidP="007C79E1">
      <w:pPr>
        <w:numPr>
          <w:ilvl w:val="0"/>
          <w:numId w:val="23"/>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Wykonawców wspólnie ubiegających się o udzielenie zamówienia w zakresie, o którym mowa w art. 117 ust. 4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jeżeli oferta składana jest wspólnie przez dwóch lub więcej Wykonawców.</w:t>
      </w:r>
    </w:p>
    <w:p w14:paraId="644DA283" w14:textId="77777777" w:rsidR="00060951" w:rsidRDefault="00951EBD" w:rsidP="007C79E1">
      <w:pPr>
        <w:pStyle w:val="Tekstpodstawowy1"/>
        <w:numPr>
          <w:ilvl w:val="6"/>
          <w:numId w:val="4"/>
        </w:numPr>
        <w:spacing w:after="0"/>
        <w:ind w:left="426" w:hanging="426"/>
      </w:pPr>
      <w:r>
        <w:t>Informacje dotyczące składania pełnomocnictwa lub innego dokumentu potwierdzającego umocowanie do reprezentowania Wykonawcy:</w:t>
      </w:r>
    </w:p>
    <w:p w14:paraId="11607966"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Upoważnienie osób podpisujących ofertę musi bezpośrednio wynikać z dokumentu stwierdzającego status prawny Wykonawcy.</w:t>
      </w:r>
    </w:p>
    <w:p w14:paraId="3D1DF08F"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Jeżeli upoważnienie takie nie wynika wprost z dokumentu stwierdzającego status prawny Wykonawcy, to do oferty należy dołączyć stosowne pełnomocnictwo lub inny dokument potwierdzający umocowanie do reprezentowania Wykonawcy.</w:t>
      </w:r>
    </w:p>
    <w:p w14:paraId="40A261C2"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 pkt. 2 stosuje się odpowiednio do osoby działającej w imieniu Wykonawców wspólnie ubiegających się o udzielenie zamówienia publicznego.</w:t>
      </w:r>
    </w:p>
    <w:p w14:paraId="308D3814"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Przepisy pkt. 1-2 stosuje się odpowiednio do osoby działającej w imieniu podmiotu udostępniającego zasoby na zasadach określonych w art. 118 ustawy lub podwykonawcy niebędącego podmiotem udostępniającym zasoby na takich zasadach.</w:t>
      </w:r>
    </w:p>
    <w:p w14:paraId="34AD209F" w14:textId="77777777" w:rsidR="00060951" w:rsidRDefault="00951EBD" w:rsidP="007C79E1">
      <w:pPr>
        <w:pStyle w:val="Tekstpodstawowy1"/>
        <w:numPr>
          <w:ilvl w:val="6"/>
          <w:numId w:val="4"/>
        </w:numPr>
        <w:spacing w:after="0"/>
        <w:ind w:left="426" w:hanging="426"/>
      </w:pPr>
      <w:r>
        <w:t>Forma i postać składanych oświadczeń i dokumentów oraz oferty:</w:t>
      </w:r>
    </w:p>
    <w:p w14:paraId="70C946EE"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Podmiotowe środki dowodowe oraz inne dokumenty lub oświadczenia, o których mowa w rozporządzeniu Ministra Rozwoju z dnia 30 grudnia 2020r. w sprawie podmiotowych środków dowodowych oraz innych dokumentów lub oświadczeń, jakich może żądać zamawiający od wykonawcy, składa się w formie elektronicznej, </w:t>
      </w:r>
      <w:r>
        <w:rPr>
          <w:rFonts w:ascii="Times New Roman" w:hAnsi="Times New Roman" w:cs="Times New Roman"/>
          <w:sz w:val="24"/>
          <w:szCs w:val="24"/>
        </w:rPr>
        <w:lastRenderedPageBreak/>
        <w:t>w postaci elektronicznej opatrzonej podpisem zaufanym lub podpisem osobistym, lub w formie dokumentowej, w zakresie i w sposób określony w przepisach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74B30A20"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Oferty, oświadczenia, o których mowa w art. 125 ust. 1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podmiotowe środki dowodowe oraz zobowiązanie podmiotu udostępniającego zasoby, o którym mowa w art. 118 ust. 3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zwane dalej </w:t>
      </w:r>
      <w:r>
        <w:rPr>
          <w:rFonts w:ascii="Times New Roman" w:hAnsi="Times New Roman" w:cs="Times New Roman"/>
          <w:bCs/>
          <w:sz w:val="24"/>
          <w:szCs w:val="24"/>
        </w:rPr>
        <w:t>„zobowiązaniem podmiotu udostępniającego zasoby”</w:t>
      </w:r>
      <w:r>
        <w:rPr>
          <w:rFonts w:ascii="Times New Roman" w:hAnsi="Times New Roman" w:cs="Times New Roman"/>
          <w:sz w:val="24"/>
          <w:szCs w:val="24"/>
        </w:rPr>
        <w:t>, przedmiotowe środki dowodowe, pełnomocnictwo, sporządza się w postaci elektronicznej, w formatach danych określonych w przepisach wydanych na podstawie art. 18 ustawy z dnia 17 lutego 2005r. o informatyzacji działalności podmiotów realizujących zadania publiczne.</w:t>
      </w:r>
    </w:p>
    <w:tbl>
      <w:tblPr>
        <w:tblStyle w:val="Tabela-Siatka"/>
        <w:tblW w:w="9212" w:type="dxa"/>
        <w:tblLook w:val="04A0" w:firstRow="1" w:lastRow="0" w:firstColumn="1" w:lastColumn="0" w:noHBand="0" w:noVBand="1"/>
      </w:tblPr>
      <w:tblGrid>
        <w:gridCol w:w="9212"/>
      </w:tblGrid>
      <w:tr w:rsidR="00060951" w14:paraId="57250D82" w14:textId="77777777">
        <w:tc>
          <w:tcPr>
            <w:tcW w:w="9212" w:type="dxa"/>
            <w:shd w:val="clear" w:color="auto" w:fill="BFBFBF" w:themeFill="background1" w:themeFillShade="BF"/>
          </w:tcPr>
          <w:p w14:paraId="13985C9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 Sposób oraz termin składania ofert</w:t>
            </w:r>
          </w:p>
        </w:tc>
      </w:tr>
    </w:tbl>
    <w:p w14:paraId="43840958" w14:textId="699E3AE5" w:rsidR="004D4A31" w:rsidRPr="008B0769" w:rsidRDefault="004D4A31" w:rsidP="00200C54">
      <w:pPr>
        <w:pStyle w:val="Tekstpodstawowy1"/>
        <w:numPr>
          <w:ilvl w:val="6"/>
          <w:numId w:val="89"/>
        </w:numPr>
        <w:spacing w:after="0"/>
        <w:ind w:left="426" w:hanging="426"/>
      </w:pPr>
      <w:bookmarkStart w:id="5" w:name="_Hlk62644249"/>
      <w:bookmarkEnd w:id="5"/>
      <w:r>
        <w:t>Ofertę należy złożyć za pośrednictwem platformy www.e</w:t>
      </w:r>
      <w:r w:rsidR="00A55CCF">
        <w:t>-</w:t>
      </w:r>
      <w:r>
        <w:t xml:space="preserve">zamowienia.gov.pl do dnia </w:t>
      </w:r>
      <w:r w:rsidR="00247B78">
        <w:rPr>
          <w:b/>
        </w:rPr>
        <w:t>0</w:t>
      </w:r>
      <w:r w:rsidR="00FD7F6E">
        <w:rPr>
          <w:b/>
        </w:rPr>
        <w:t>1</w:t>
      </w:r>
      <w:r w:rsidR="00247B78">
        <w:rPr>
          <w:b/>
        </w:rPr>
        <w:t>.0</w:t>
      </w:r>
      <w:r w:rsidR="00FD7F6E">
        <w:rPr>
          <w:b/>
        </w:rPr>
        <w:t>4</w:t>
      </w:r>
      <w:r w:rsidR="00E92852">
        <w:rPr>
          <w:b/>
        </w:rPr>
        <w:t>.202</w:t>
      </w:r>
      <w:r w:rsidR="00E92B3B">
        <w:rPr>
          <w:b/>
        </w:rPr>
        <w:t>6</w:t>
      </w:r>
      <w:r w:rsidR="00E92852">
        <w:rPr>
          <w:b/>
        </w:rPr>
        <w:t xml:space="preserve">r. </w:t>
      </w:r>
      <w:r w:rsidRPr="008B0769">
        <w:t xml:space="preserve"> do godz. </w:t>
      </w:r>
      <w:r w:rsidR="00E92852">
        <w:rPr>
          <w:b/>
        </w:rPr>
        <w:t>1</w:t>
      </w:r>
      <w:r w:rsidR="0065075D">
        <w:rPr>
          <w:b/>
        </w:rPr>
        <w:t>1</w:t>
      </w:r>
      <w:r w:rsidR="00E92852">
        <w:rPr>
          <w:b/>
        </w:rPr>
        <w:t>:00</w:t>
      </w:r>
    </w:p>
    <w:p w14:paraId="3B675BFF" w14:textId="77777777" w:rsidR="004D4A31" w:rsidRDefault="004D4A31" w:rsidP="00200C54">
      <w:pPr>
        <w:pStyle w:val="Tekstpodstawowy1"/>
        <w:numPr>
          <w:ilvl w:val="6"/>
          <w:numId w:val="89"/>
        </w:numPr>
        <w:spacing w:after="0"/>
        <w:ind w:left="426" w:hanging="426"/>
      </w:pPr>
      <w:r>
        <w:t>Wykonawca może złożyć tylko jedną ofertę.</w:t>
      </w:r>
    </w:p>
    <w:p w14:paraId="0741161D" w14:textId="0429E11D" w:rsidR="004D4A31" w:rsidRDefault="004D4A31" w:rsidP="00200C54">
      <w:pPr>
        <w:pStyle w:val="Tekstpodstawowy1"/>
        <w:numPr>
          <w:ilvl w:val="6"/>
          <w:numId w:val="89"/>
        </w:numPr>
        <w:spacing w:after="0"/>
        <w:ind w:left="426" w:hanging="426"/>
      </w:pPr>
      <w:r>
        <w:t xml:space="preserve">Oferta powinna być złożona na formularzu ofertowym </w:t>
      </w:r>
      <w:r w:rsidR="00B139D5" w:rsidRPr="00B139D5">
        <w:rPr>
          <w:b/>
        </w:rPr>
        <w:t>zał. nr 1 do SWZ</w:t>
      </w:r>
      <w:r w:rsidR="00B139D5">
        <w:t xml:space="preserve"> </w:t>
      </w:r>
      <w:r>
        <w:t>.</w:t>
      </w:r>
    </w:p>
    <w:p w14:paraId="21D7A155" w14:textId="77777777" w:rsidR="004D4A31" w:rsidRDefault="004D4A31" w:rsidP="00200C54">
      <w:pPr>
        <w:pStyle w:val="Tekstpodstawowy1"/>
        <w:numPr>
          <w:ilvl w:val="6"/>
          <w:numId w:val="89"/>
        </w:numPr>
        <w:spacing w:after="0"/>
        <w:ind w:left="426" w:hanging="426"/>
      </w:pPr>
      <w:r>
        <w:t>Koszty związane z przygotowaniem oferty ponosi składający ofertę.</w:t>
      </w:r>
    </w:p>
    <w:p w14:paraId="6854FFA3" w14:textId="77777777" w:rsidR="004D4A31" w:rsidRDefault="004D4A31" w:rsidP="00200C54">
      <w:pPr>
        <w:pStyle w:val="Tekstpodstawowy1"/>
        <w:numPr>
          <w:ilvl w:val="6"/>
          <w:numId w:val="89"/>
        </w:numPr>
        <w:spacing w:after="0"/>
        <w:ind w:left="426" w:hanging="426"/>
      </w:pPr>
      <w:r>
        <w:t>Oferta oraz wymagane formularze, zestawienia i wykazy składane wraz z ofertą wymagają podpisu osób uprawnionych do reprezentowania firmy w obrocie gospodarczym, zgodnie z aktem rejestracyjnym oraz przepisami prawa.</w:t>
      </w:r>
    </w:p>
    <w:p w14:paraId="1FDFEE2D" w14:textId="77777777" w:rsidR="004D4A31" w:rsidRDefault="004D4A31" w:rsidP="00200C54">
      <w:pPr>
        <w:pStyle w:val="Tekstpodstawowy1"/>
        <w:numPr>
          <w:ilvl w:val="6"/>
          <w:numId w:val="89"/>
        </w:numPr>
        <w:spacing w:after="0"/>
        <w:ind w:left="426" w:hanging="426"/>
      </w:pPr>
      <w:r>
        <w:t>Oferta podpisana przez upoważnionego przedstawiciela Wykonawcy wymaga załączenia właściwego pełnomocnictwa lub umocowania prawnego.</w:t>
      </w:r>
    </w:p>
    <w:p w14:paraId="6CC105A4" w14:textId="77777777" w:rsidR="004D4A31" w:rsidRDefault="004D4A31" w:rsidP="00200C54">
      <w:pPr>
        <w:pStyle w:val="Tekstpodstawowy1"/>
        <w:numPr>
          <w:ilvl w:val="6"/>
          <w:numId w:val="89"/>
        </w:numPr>
        <w:spacing w:after="0"/>
        <w:ind w:left="426" w:hanging="426"/>
      </w:pPr>
      <w:r>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440267DA" w14:textId="77777777" w:rsidR="004D4A31" w:rsidRDefault="004D4A31" w:rsidP="00200C54">
      <w:pPr>
        <w:pStyle w:val="Tekstpodstawowy1"/>
        <w:numPr>
          <w:ilvl w:val="6"/>
          <w:numId w:val="89"/>
        </w:numPr>
        <w:spacing w:after="0"/>
        <w:ind w:left="426" w:hanging="426"/>
      </w:pPr>
      <w:r>
        <w:t xml:space="preserve">Na formularzu do składania ofert należy załączyć wypełniony formularz ofertowy w sekcji „Wypełniony formularz ofertowy oraz załączniki i inne dokumenty w sekcji „Załączniki i inne dokumenty przedstawione w ofercie przez Wykonawcę. Po wprowadzeniu plików należy wcisnąć przycisk „Wyślij pliki i złóż ofertę” a następnie potwierdzić że chce się złożyć ofertę. </w:t>
      </w:r>
      <w:r>
        <w:rPr>
          <w:b/>
        </w:rPr>
        <w:t>UWAGA. Nie można zmieniać nazwy formularza ofertowego. Zmiana nazwy pliku formularza ofertowego skutkuje wyświetleniem przez system komunikatu o błędzie</w:t>
      </w:r>
      <w:r>
        <w:t>.</w:t>
      </w:r>
    </w:p>
    <w:p w14:paraId="2B56F907" w14:textId="77777777" w:rsidR="004D4A31" w:rsidRDefault="004D4A31" w:rsidP="00200C54">
      <w:pPr>
        <w:pStyle w:val="Tekstpodstawowy1"/>
        <w:numPr>
          <w:ilvl w:val="6"/>
          <w:numId w:val="89"/>
        </w:numPr>
        <w:spacing w:after="0"/>
        <w:ind w:left="426" w:hanging="426"/>
      </w:pPr>
      <w:r>
        <w:t>Następnie system rozpoczyna proces walidacji składanych plików, ich automatyczne szyfrowanie, pakowanie i składanie na platformie.</w:t>
      </w:r>
    </w:p>
    <w:p w14:paraId="429C4B6C" w14:textId="77777777" w:rsidR="004D4A31" w:rsidRDefault="004D4A31" w:rsidP="00200C54">
      <w:pPr>
        <w:pStyle w:val="Tekstpodstawowy1"/>
        <w:numPr>
          <w:ilvl w:val="6"/>
          <w:numId w:val="89"/>
        </w:numPr>
        <w:spacing w:after="0"/>
        <w:ind w:left="426" w:hanging="426"/>
      </w:pPr>
      <w:r>
        <w:t>Ofertę należy sporządzić w języku polskim.</w:t>
      </w:r>
    </w:p>
    <w:p w14:paraId="01064BD3" w14:textId="77777777" w:rsidR="004D4A31" w:rsidRDefault="004D4A31" w:rsidP="00200C54">
      <w:pPr>
        <w:pStyle w:val="Tekstpodstawowy1"/>
        <w:numPr>
          <w:ilvl w:val="6"/>
          <w:numId w:val="89"/>
        </w:numPr>
        <w:spacing w:after="0"/>
        <w:ind w:left="426" w:hanging="426"/>
      </w:pPr>
      <w:r>
        <w:t>Ofertę składa się, pod rygorem nieważności, w formie elektronicznej lub w postaci elektronicznej opatrzonej kwalifikowanym podpisem elektronicznym.</w:t>
      </w:r>
    </w:p>
    <w:p w14:paraId="69978C1B" w14:textId="77777777" w:rsidR="00E61482" w:rsidRDefault="004D4A31" w:rsidP="00200C54">
      <w:pPr>
        <w:pStyle w:val="Tekstpodstawowy1"/>
        <w:numPr>
          <w:ilvl w:val="6"/>
          <w:numId w:val="89"/>
        </w:numPr>
        <w:spacing w:after="0"/>
        <w:ind w:left="426" w:hanging="426"/>
      </w:pPr>
      <w:r>
        <w:t>Sposób złożenia oferty, w tym zaszyfrowania oferty opisany został w „Instrukcji intera</w:t>
      </w:r>
      <w:r w:rsidR="00E61482">
        <w:t>ktywnej”, dostępnej na stronie:</w:t>
      </w:r>
    </w:p>
    <w:p w14:paraId="75E6D953" w14:textId="77777777" w:rsidR="004D4A31" w:rsidRDefault="004D4A31" w:rsidP="00E61482">
      <w:pPr>
        <w:pStyle w:val="Tekstpodstawowy1"/>
        <w:spacing w:after="0"/>
        <w:ind w:left="426"/>
      </w:pPr>
      <w:r>
        <w:t>https://epzpygmggrsicd.blob.core.windows.net/pod/2021/10/Oferty-3.2_20211016.pdf</w:t>
      </w:r>
    </w:p>
    <w:p w14:paraId="342C3193" w14:textId="77777777" w:rsidR="004D4A31" w:rsidRDefault="004D4A31" w:rsidP="00200C54">
      <w:pPr>
        <w:pStyle w:val="Tekstpodstawowy1"/>
        <w:numPr>
          <w:ilvl w:val="6"/>
          <w:numId w:val="89"/>
        </w:numPr>
        <w:spacing w:after="0"/>
        <w:ind w:left="426" w:hanging="426"/>
      </w:pPr>
      <w:r>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1E76A7F3" w14:textId="77777777" w:rsidR="004D4A31" w:rsidRDefault="004D4A31" w:rsidP="00200C54">
      <w:pPr>
        <w:pStyle w:val="Tekstpodstawowy1"/>
        <w:numPr>
          <w:ilvl w:val="6"/>
          <w:numId w:val="89"/>
        </w:numPr>
        <w:spacing w:after="0"/>
        <w:ind w:left="426" w:hanging="426"/>
      </w:pPr>
      <w:r>
        <w:lastRenderedPageBreak/>
        <w:t>Jeżeli dokumenty elektroniczne, przekazywane przy użyciu środków komunikacji elektronicznej, zawierają informacje stanowiące tajemnicę przedsiębiorstwa w rozumieniu przepisów ustawy z dnia 16 kwietnia 1993 r. o zwalczaniu nieuczciwej konkurencji (Dz.U.z2020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załącza w sekcji „Załączniki i inne dokumenty przedstawione w ofercie przez Wykonawcę”.</w:t>
      </w:r>
    </w:p>
    <w:p w14:paraId="4915DD0F" w14:textId="77777777" w:rsidR="004D4A31" w:rsidRDefault="004D4A31" w:rsidP="00200C54">
      <w:pPr>
        <w:pStyle w:val="Tekstpodstawowy1"/>
        <w:numPr>
          <w:ilvl w:val="6"/>
          <w:numId w:val="89"/>
        </w:numPr>
        <w:spacing w:after="0"/>
        <w:ind w:left="426" w:hanging="426"/>
      </w:pPr>
      <w: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66CE62BC" w14:textId="77777777" w:rsidR="004D4A31" w:rsidRDefault="004D4A31" w:rsidP="00200C54">
      <w:pPr>
        <w:pStyle w:val="Tekstpodstawowy1"/>
        <w:numPr>
          <w:ilvl w:val="6"/>
          <w:numId w:val="89"/>
        </w:numPr>
        <w:spacing w:after="0"/>
        <w:ind w:left="426" w:hanging="426"/>
      </w:pPr>
      <w:r>
        <w:t>Oferta może być złożona tylko do upływu terminu składania ofert.</w:t>
      </w:r>
    </w:p>
    <w:p w14:paraId="16AEC1C8" w14:textId="77777777" w:rsidR="004D4A31" w:rsidRDefault="004D4A31" w:rsidP="00200C54">
      <w:pPr>
        <w:pStyle w:val="Tekstpodstawowy1"/>
        <w:numPr>
          <w:ilvl w:val="6"/>
          <w:numId w:val="89"/>
        </w:numPr>
        <w:spacing w:after="0"/>
        <w:ind w:left="426" w:hanging="426"/>
      </w:pPr>
      <w: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494CD652" w14:textId="77777777" w:rsidR="004D4A31" w:rsidRDefault="004D4A31" w:rsidP="00200C54">
      <w:pPr>
        <w:pStyle w:val="Tekstpodstawowy1"/>
        <w:numPr>
          <w:ilvl w:val="6"/>
          <w:numId w:val="89"/>
        </w:numPr>
        <w:spacing w:after="0"/>
        <w:ind w:left="426" w:hanging="426"/>
      </w:pPr>
      <w:r>
        <w:t>Wykonawca po upływie terminu do składania ofert nie może skutecznie dokonać zmiany ani wycofać złożonej oferty.</w:t>
      </w:r>
    </w:p>
    <w:tbl>
      <w:tblPr>
        <w:tblStyle w:val="Tabela-Siatka"/>
        <w:tblW w:w="9212" w:type="dxa"/>
        <w:tblLook w:val="04A0" w:firstRow="1" w:lastRow="0" w:firstColumn="1" w:lastColumn="0" w:noHBand="0" w:noVBand="1"/>
      </w:tblPr>
      <w:tblGrid>
        <w:gridCol w:w="9212"/>
      </w:tblGrid>
      <w:tr w:rsidR="00060951" w14:paraId="1E635F54" w14:textId="77777777">
        <w:tc>
          <w:tcPr>
            <w:tcW w:w="9212" w:type="dxa"/>
            <w:shd w:val="clear" w:color="auto" w:fill="BFBFBF" w:themeFill="background1" w:themeFillShade="BF"/>
          </w:tcPr>
          <w:p w14:paraId="23C6D844"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 Termin otwarcia ofert</w:t>
            </w:r>
          </w:p>
        </w:tc>
      </w:tr>
    </w:tbl>
    <w:p w14:paraId="654CDCF3" w14:textId="04269977" w:rsidR="004D4A31" w:rsidRDefault="004D4A31" w:rsidP="004D4A31">
      <w:pPr>
        <w:spacing w:after="0" w:line="240" w:lineRule="auto"/>
        <w:jc w:val="both"/>
        <w:rPr>
          <w:rFonts w:ascii="Times New Roman" w:hAnsi="Times New Roman" w:cs="Times New Roman"/>
          <w:sz w:val="24"/>
          <w:szCs w:val="24"/>
        </w:rPr>
      </w:pPr>
      <w:r w:rsidRPr="008B0769">
        <w:rPr>
          <w:rFonts w:ascii="Times New Roman" w:hAnsi="Times New Roman" w:cs="Times New Roman"/>
          <w:sz w:val="24"/>
          <w:szCs w:val="24"/>
        </w:rPr>
        <w:t xml:space="preserve">Otwarcie złożonych ofert nastąpi </w:t>
      </w:r>
      <w:r w:rsidR="00247B78">
        <w:rPr>
          <w:b/>
        </w:rPr>
        <w:t>0</w:t>
      </w:r>
      <w:r w:rsidR="00FD7F6E">
        <w:rPr>
          <w:b/>
        </w:rPr>
        <w:t>1.04</w:t>
      </w:r>
      <w:r w:rsidR="00E92852">
        <w:rPr>
          <w:b/>
        </w:rPr>
        <w:t>.202</w:t>
      </w:r>
      <w:r w:rsidR="00E92B3B">
        <w:rPr>
          <w:b/>
        </w:rPr>
        <w:t>6</w:t>
      </w:r>
      <w:r w:rsidR="00E92852">
        <w:rPr>
          <w:b/>
        </w:rPr>
        <w:t xml:space="preserve">r. </w:t>
      </w:r>
      <w:r w:rsidR="00E92852" w:rsidRPr="008B0769">
        <w:t xml:space="preserve"> do godz. </w:t>
      </w:r>
      <w:r w:rsidR="00E92852">
        <w:rPr>
          <w:b/>
        </w:rPr>
        <w:t>1</w:t>
      </w:r>
      <w:r w:rsidR="0065075D">
        <w:rPr>
          <w:b/>
        </w:rPr>
        <w:t>1</w:t>
      </w:r>
      <w:r w:rsidR="00E92852">
        <w:rPr>
          <w:b/>
        </w:rPr>
        <w:t xml:space="preserve">:30 </w:t>
      </w:r>
      <w:r w:rsidRPr="008B0769">
        <w:rPr>
          <w:rFonts w:ascii="Times New Roman" w:hAnsi="Times New Roman" w:cs="Times New Roman"/>
          <w:sz w:val="24"/>
          <w:szCs w:val="24"/>
        </w:rPr>
        <w:t>za pośrednictwem</w:t>
      </w:r>
      <w:r>
        <w:rPr>
          <w:rFonts w:ascii="Times New Roman" w:hAnsi="Times New Roman" w:cs="Times New Roman"/>
          <w:sz w:val="24"/>
          <w:szCs w:val="24"/>
        </w:rPr>
        <w:t xml:space="preserve"> platformy </w:t>
      </w:r>
      <w:hyperlink r:id="rId14" w:history="1">
        <w:r w:rsidR="00733F96" w:rsidRPr="002E7CED">
          <w:rPr>
            <w:rStyle w:val="Hipercze"/>
            <w:rFonts w:ascii="Times New Roman" w:hAnsi="Times New Roman" w:cs="Times New Roman"/>
            <w:sz w:val="24"/>
            <w:szCs w:val="24"/>
          </w:rPr>
          <w:t>www.ezamowienia.gov.pl</w:t>
        </w:r>
      </w:hyperlink>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3A912104" w14:textId="77777777">
        <w:tc>
          <w:tcPr>
            <w:tcW w:w="9212" w:type="dxa"/>
            <w:shd w:val="clear" w:color="auto" w:fill="BFBFBF" w:themeFill="background1" w:themeFillShade="BF"/>
          </w:tcPr>
          <w:p w14:paraId="50C54266"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 Podstawy wykluczenia, o których mowa w art. 108 ust. 1</w:t>
            </w:r>
          </w:p>
        </w:tc>
      </w:tr>
    </w:tbl>
    <w:p w14:paraId="352D5886" w14:textId="77777777" w:rsidR="00EC21E7" w:rsidRDefault="00951EBD" w:rsidP="00EC21E7">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Zamawiający wykluczy z postępowania Wykonawcę, w stosunku, do którego zajdą okoliczności wskazane w art. 108 ustawy </w:t>
      </w:r>
      <w:proofErr w:type="spellStart"/>
      <w:r>
        <w:rPr>
          <w:rFonts w:ascii="Times New Roman" w:hAnsi="Times New Roman" w:cs="Times New Roman"/>
          <w:color w:val="000000"/>
          <w:sz w:val="24"/>
          <w:szCs w:val="24"/>
        </w:rPr>
        <w:t>Pzp</w:t>
      </w:r>
      <w:proofErr w:type="spellEnd"/>
      <w:r>
        <w:rPr>
          <w:rFonts w:ascii="Times New Roman" w:hAnsi="Times New Roman" w:cs="Times New Roman"/>
          <w:color w:val="000000"/>
          <w:sz w:val="24"/>
          <w:szCs w:val="24"/>
        </w:rPr>
        <w:t>.</w:t>
      </w:r>
      <w:r w:rsidR="00EC21E7">
        <w:rPr>
          <w:rFonts w:ascii="Times New Roman" w:hAnsi="Times New Roman" w:cs="Times New Roman"/>
          <w:color w:val="000000"/>
          <w:sz w:val="24"/>
          <w:szCs w:val="24"/>
        </w:rPr>
        <w:t xml:space="preserve"> </w:t>
      </w:r>
    </w:p>
    <w:p w14:paraId="2F5B7FCC" w14:textId="41FE5232" w:rsidR="00EC21E7" w:rsidRDefault="00EC21E7" w:rsidP="00EC21E7">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Zamawiający wykluczy z postępowania Wykonawcę w stosunku do którego zajdą okoliczności wskazane w art. 7 </w:t>
      </w:r>
      <w:r w:rsidRPr="00EC21E7">
        <w:rPr>
          <w:rFonts w:ascii="Times New Roman" w:hAnsi="Times New Roman" w:cs="Times New Roman"/>
          <w:color w:val="000000"/>
          <w:sz w:val="24"/>
          <w:szCs w:val="24"/>
        </w:rPr>
        <w:t>USTAWA</w:t>
      </w:r>
      <w:r>
        <w:rPr>
          <w:rFonts w:ascii="Times New Roman" w:hAnsi="Times New Roman" w:cs="Times New Roman"/>
          <w:color w:val="000000"/>
          <w:sz w:val="24"/>
          <w:szCs w:val="24"/>
        </w:rPr>
        <w:t xml:space="preserve"> </w:t>
      </w:r>
      <w:r w:rsidRPr="00EC21E7">
        <w:rPr>
          <w:rFonts w:ascii="Times New Roman" w:hAnsi="Times New Roman" w:cs="Times New Roman"/>
          <w:color w:val="000000"/>
          <w:sz w:val="24"/>
          <w:szCs w:val="24"/>
        </w:rPr>
        <w:t>z dnia 13 kwietnia 2022 r.</w:t>
      </w:r>
      <w:r>
        <w:rPr>
          <w:rFonts w:ascii="Times New Roman" w:hAnsi="Times New Roman" w:cs="Times New Roman"/>
          <w:color w:val="000000"/>
          <w:sz w:val="24"/>
          <w:szCs w:val="24"/>
        </w:rPr>
        <w:t xml:space="preserve"> </w:t>
      </w:r>
      <w:r w:rsidRPr="00EC21E7">
        <w:rPr>
          <w:rFonts w:ascii="Times New Roman" w:hAnsi="Times New Roman" w:cs="Times New Roman"/>
          <w:color w:val="000000"/>
          <w:sz w:val="24"/>
          <w:szCs w:val="24"/>
        </w:rPr>
        <w:t>o szczególnych rozwiązaniach w zakresie przeciwdziałania wspieraniu agresji na Ukrainę oraz służących ochronie bezpieczeństwa narodowego</w:t>
      </w:r>
      <w:r>
        <w:rPr>
          <w:rFonts w:ascii="Times New Roman" w:hAnsi="Times New Roman" w:cs="Times New Roman"/>
          <w:color w:val="000000"/>
          <w:sz w:val="24"/>
          <w:szCs w:val="24"/>
        </w:rPr>
        <w:t>.</w:t>
      </w:r>
    </w:p>
    <w:tbl>
      <w:tblPr>
        <w:tblStyle w:val="Tabela-Siatka"/>
        <w:tblW w:w="9212" w:type="dxa"/>
        <w:tblLook w:val="04A0" w:firstRow="1" w:lastRow="0" w:firstColumn="1" w:lastColumn="0" w:noHBand="0" w:noVBand="1"/>
      </w:tblPr>
      <w:tblGrid>
        <w:gridCol w:w="9212"/>
      </w:tblGrid>
      <w:tr w:rsidR="00060951" w14:paraId="1BB9EF3A" w14:textId="77777777">
        <w:tc>
          <w:tcPr>
            <w:tcW w:w="9212" w:type="dxa"/>
            <w:shd w:val="clear" w:color="auto" w:fill="BFBFBF" w:themeFill="background1" w:themeFillShade="BF"/>
          </w:tcPr>
          <w:p w14:paraId="2D150DAA"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 Sposób obliczania ceny</w:t>
            </w:r>
          </w:p>
        </w:tc>
      </w:tr>
    </w:tbl>
    <w:p w14:paraId="471B4DF3"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określi wartość realizacji zamówienia zgodnie z Formularzem ofert</w:t>
      </w:r>
      <w:r w:rsidR="004D4A31">
        <w:rPr>
          <w:rStyle w:val="FontStyle30"/>
          <w:rFonts w:ascii="Times New Roman" w:hAnsi="Times New Roman" w:cs="Times New Roman"/>
          <w:sz w:val="24"/>
          <w:szCs w:val="24"/>
        </w:rPr>
        <w:t xml:space="preserve">y, który stanowi załącznik </w:t>
      </w:r>
      <w:r>
        <w:rPr>
          <w:rStyle w:val="FontStyle30"/>
          <w:rFonts w:ascii="Times New Roman" w:hAnsi="Times New Roman" w:cs="Times New Roman"/>
          <w:sz w:val="24"/>
          <w:szCs w:val="24"/>
        </w:rPr>
        <w:t>do SWZ.</w:t>
      </w:r>
    </w:p>
    <w:p w14:paraId="7D8A40DC"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Cena oferty zawarta w Formularzu oferty, o którym mowa powyżej musi być wyrażona w złotych polskich z dokładnością do dwóch miejsc po przecinku.</w:t>
      </w:r>
    </w:p>
    <w:p w14:paraId="3BE7331B"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oblicza wartość brutto według stawki VAT obowiązującej w dniu składania oferty.</w:t>
      </w:r>
    </w:p>
    <w:p w14:paraId="2FA05DF7"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Cena winna obejmować wszystkie zobowiązania, składniki i koszty związane z wykonaniem zamówienia.</w:t>
      </w:r>
    </w:p>
    <w:p w14:paraId="36418753"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tbl>
      <w:tblPr>
        <w:tblStyle w:val="Tabela-Siatka"/>
        <w:tblW w:w="9212" w:type="dxa"/>
        <w:tblLook w:val="04A0" w:firstRow="1" w:lastRow="0" w:firstColumn="1" w:lastColumn="0" w:noHBand="0" w:noVBand="1"/>
      </w:tblPr>
      <w:tblGrid>
        <w:gridCol w:w="9212"/>
      </w:tblGrid>
      <w:tr w:rsidR="00060951" w14:paraId="6795A319" w14:textId="77777777">
        <w:tc>
          <w:tcPr>
            <w:tcW w:w="9212" w:type="dxa"/>
            <w:shd w:val="clear" w:color="auto" w:fill="BFBFBF" w:themeFill="background1" w:themeFillShade="BF"/>
          </w:tcPr>
          <w:p w14:paraId="0AF156A5"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 Opis kryteriów oceny ofert, wraz z podaniem wag tych kryteriów i sposobu oceny ofert</w:t>
            </w:r>
          </w:p>
        </w:tc>
      </w:tr>
    </w:tbl>
    <w:p w14:paraId="729EE7E5" w14:textId="77777777" w:rsidR="00060951" w:rsidRDefault="00951EBD" w:rsidP="007C79E1">
      <w:pPr>
        <w:pStyle w:val="Tekstpodstawowy1"/>
        <w:numPr>
          <w:ilvl w:val="6"/>
          <w:numId w:val="13"/>
        </w:numPr>
        <w:suppressAutoHyphens w:val="0"/>
        <w:spacing w:after="0"/>
        <w:ind w:left="426" w:hanging="426"/>
      </w:pPr>
      <w:r>
        <w:t>Przy wyborze oferty najkorzystniejszej, Zamawiający będzie się kierował następującymi kryteriami:</w:t>
      </w:r>
    </w:p>
    <w:p w14:paraId="55333905" w14:textId="77777777" w:rsidR="00060951" w:rsidRDefault="00951EBD"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cena – 60%,</w:t>
      </w:r>
    </w:p>
    <w:p w14:paraId="291F6656" w14:textId="316006D8" w:rsidR="00060951" w:rsidRDefault="00777F69"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okres </w:t>
      </w:r>
      <w:r w:rsidR="00951EBD">
        <w:rPr>
          <w:rFonts w:ascii="Times New Roman" w:hAnsi="Times New Roman" w:cs="Times New Roman"/>
          <w:sz w:val="24"/>
          <w:szCs w:val="24"/>
        </w:rPr>
        <w:t>gwarancj</w:t>
      </w:r>
      <w:r w:rsidR="00C633D4">
        <w:rPr>
          <w:rFonts w:ascii="Times New Roman" w:hAnsi="Times New Roman" w:cs="Times New Roman"/>
          <w:sz w:val="24"/>
          <w:szCs w:val="24"/>
        </w:rPr>
        <w:t>i</w:t>
      </w:r>
      <w:r w:rsidR="00951EBD">
        <w:rPr>
          <w:rFonts w:ascii="Times New Roman" w:hAnsi="Times New Roman" w:cs="Times New Roman"/>
          <w:sz w:val="24"/>
          <w:szCs w:val="24"/>
        </w:rPr>
        <w:t xml:space="preserve"> – </w:t>
      </w:r>
      <w:r w:rsidR="00AA7AE1">
        <w:rPr>
          <w:rFonts w:ascii="Times New Roman" w:hAnsi="Times New Roman" w:cs="Times New Roman"/>
          <w:sz w:val="24"/>
          <w:szCs w:val="24"/>
        </w:rPr>
        <w:t>40</w:t>
      </w:r>
      <w:r w:rsidR="00951EBD">
        <w:rPr>
          <w:rFonts w:ascii="Times New Roman" w:hAnsi="Times New Roman" w:cs="Times New Roman"/>
          <w:sz w:val="24"/>
          <w:szCs w:val="24"/>
        </w:rPr>
        <w:t>%,</w:t>
      </w:r>
    </w:p>
    <w:p w14:paraId="34A5ABD6" w14:textId="77777777" w:rsidR="00060951" w:rsidRDefault="00951EBD">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Każdy z Wykonawców w ww. kryteriach otrzyma odpowiednią ilość punktów.</w:t>
      </w:r>
    </w:p>
    <w:p w14:paraId="52BE0C3B" w14:textId="77777777" w:rsidR="00060951" w:rsidRDefault="00951EBD" w:rsidP="007C79E1">
      <w:pPr>
        <w:pStyle w:val="Tekstpodstawowy1"/>
        <w:numPr>
          <w:ilvl w:val="6"/>
          <w:numId w:val="13"/>
        </w:numPr>
        <w:suppressAutoHyphens w:val="0"/>
        <w:spacing w:after="0"/>
        <w:ind w:left="426" w:hanging="426"/>
      </w:pPr>
      <w:r>
        <w:t>W kryterium cena (C) zastosowany zostanie wzór:</w:t>
      </w:r>
    </w:p>
    <w:p w14:paraId="5FE804F4" w14:textId="77777777" w:rsidR="00060951" w:rsidRDefault="00951EBD">
      <w:pPr>
        <w:pStyle w:val="Tekstpodstawowy1"/>
        <w:suppressAutoHyphens w:val="0"/>
        <w:spacing w:after="0"/>
        <w:ind w:left="426"/>
        <w:jc w:val="center"/>
      </w:pPr>
      <w:r>
        <w:t xml:space="preserve">C = </w:t>
      </w:r>
      <w:proofErr w:type="spellStart"/>
      <w:r>
        <w:t>C</w:t>
      </w:r>
      <w:r>
        <w:rPr>
          <w:vertAlign w:val="subscript"/>
        </w:rPr>
        <w:t>min</w:t>
      </w:r>
      <w:proofErr w:type="spellEnd"/>
      <w:r>
        <w:t xml:space="preserve"> / </w:t>
      </w:r>
      <w:proofErr w:type="spellStart"/>
      <w:r>
        <w:t>C</w:t>
      </w:r>
      <w:r>
        <w:rPr>
          <w:vertAlign w:val="subscript"/>
        </w:rPr>
        <w:t>b</w:t>
      </w:r>
      <w:proofErr w:type="spellEnd"/>
      <w:r>
        <w:t xml:space="preserve"> x 60 pkt</w:t>
      </w:r>
    </w:p>
    <w:p w14:paraId="6312F674"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6985BCF8"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 xml:space="preserve">C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cena</w:t>
      </w:r>
    </w:p>
    <w:p w14:paraId="4AAF6776"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eastAsia="Calibri" w:hAnsi="Times New Roman" w:cs="Times New Roman"/>
          <w:sz w:val="24"/>
          <w:szCs w:val="24"/>
        </w:rPr>
        <w:t>C</w:t>
      </w:r>
      <w:r>
        <w:rPr>
          <w:rFonts w:ascii="Times New Roman" w:eastAsia="Calibri" w:hAnsi="Times New Roman" w:cs="Times New Roman"/>
          <w:sz w:val="24"/>
          <w:szCs w:val="24"/>
          <w:vertAlign w:val="subscript"/>
        </w:rPr>
        <w:t>min</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najniższa cena spośród oferowanych</w:t>
      </w:r>
    </w:p>
    <w:p w14:paraId="4620ECE3"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cena badanej oferty</w:t>
      </w:r>
    </w:p>
    <w:p w14:paraId="782CA431" w14:textId="77777777" w:rsidR="00060951" w:rsidRDefault="00951EBD">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Maksymalna liczba punktów jaką może otrzymać Wykonawca za kryterium cena </w:t>
      </w:r>
      <w:r w:rsidR="00733F96">
        <w:rPr>
          <w:rFonts w:ascii="Times New Roman" w:eastAsia="Calibri" w:hAnsi="Times New Roman" w:cs="Times New Roman"/>
          <w:sz w:val="24"/>
          <w:szCs w:val="24"/>
          <w:u w:val="single"/>
        </w:rPr>
        <w:t>–</w:t>
      </w:r>
      <w:r>
        <w:rPr>
          <w:rFonts w:ascii="Times New Roman" w:eastAsia="Calibri" w:hAnsi="Times New Roman" w:cs="Times New Roman"/>
          <w:sz w:val="24"/>
          <w:szCs w:val="24"/>
          <w:u w:val="single"/>
        </w:rPr>
        <w:t xml:space="preserve"> 60 pkt.</w:t>
      </w:r>
    </w:p>
    <w:p w14:paraId="63A3E2EF" w14:textId="18B806AA" w:rsidR="00060951" w:rsidRDefault="00951EBD" w:rsidP="007C79E1">
      <w:pPr>
        <w:pStyle w:val="Tekstpodstawowy1"/>
        <w:numPr>
          <w:ilvl w:val="6"/>
          <w:numId w:val="13"/>
        </w:numPr>
        <w:suppressAutoHyphens w:val="0"/>
        <w:spacing w:after="0"/>
        <w:ind w:left="426" w:hanging="426"/>
      </w:pPr>
      <w:r>
        <w:t xml:space="preserve">Kryterium </w:t>
      </w:r>
      <w:r w:rsidR="00C633D4">
        <w:t xml:space="preserve">okres </w:t>
      </w:r>
      <w:r>
        <w:t>gwarancj</w:t>
      </w:r>
      <w:r w:rsidR="00C633D4">
        <w:t>i</w:t>
      </w:r>
      <w:r>
        <w:t xml:space="preserve"> (G) będzie rozpatrywane na podstawie okresu gwarancji podanego przez Wykonawcę w formularzu oferty. Minimalny okres gwarancji wymagany przez Zamawiającego wynosi 36 miesięcy. Zamawiający dokona oceny tego kryterium w zakresie od 36 miesięcy do 60 miesięcy. Zaoferowany przez wykonawcę okres gwarancji dłuższy niż 5 lat nie będzie dodatkowo punktowany. W kryterium zostanie zastosowany wzór:</w:t>
      </w:r>
    </w:p>
    <w:p w14:paraId="2145E3D6" w14:textId="77777777" w:rsidR="00060951" w:rsidRDefault="00951EBD">
      <w:pPr>
        <w:pStyle w:val="Tekstpodstawowy1"/>
        <w:suppressAutoHyphens w:val="0"/>
        <w:spacing w:after="0"/>
        <w:ind w:left="426"/>
        <w:jc w:val="center"/>
      </w:pPr>
      <w:r>
        <w:t xml:space="preserve">G = </w:t>
      </w:r>
      <w:proofErr w:type="spellStart"/>
      <w:r>
        <w:t>G</w:t>
      </w:r>
      <w:r>
        <w:rPr>
          <w:vertAlign w:val="subscript"/>
        </w:rPr>
        <w:t>b</w:t>
      </w:r>
      <w:proofErr w:type="spellEnd"/>
      <w:r>
        <w:t xml:space="preserve"> / </w:t>
      </w:r>
      <w:proofErr w:type="spellStart"/>
      <w:r>
        <w:t>G</w:t>
      </w:r>
      <w:r>
        <w:rPr>
          <w:vertAlign w:val="subscript"/>
        </w:rPr>
        <w:t>n</w:t>
      </w:r>
      <w:proofErr w:type="spellEnd"/>
      <w:r>
        <w:t xml:space="preserve"> x </w:t>
      </w:r>
      <w:r w:rsidR="00AA7AE1">
        <w:t>40</w:t>
      </w:r>
      <w:r>
        <w:t xml:space="preserve"> pkt</w:t>
      </w:r>
    </w:p>
    <w:p w14:paraId="114249A2"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370F8ADE"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gwarancja</w:t>
      </w:r>
    </w:p>
    <w:p w14:paraId="6A4F3745" w14:textId="77777777" w:rsidR="00060951" w:rsidRDefault="00951EBD">
      <w:pPr>
        <w:spacing w:after="0" w:line="240" w:lineRule="auto"/>
        <w:ind w:left="426"/>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G</w:t>
      </w:r>
      <w:r>
        <w:rPr>
          <w:rFonts w:ascii="Times New Roman" w:eastAsia="Calibri"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okres gwarancji w ofercie badanej</w:t>
      </w:r>
    </w:p>
    <w:p w14:paraId="7C083CFC" w14:textId="77777777" w:rsidR="00060951" w:rsidRDefault="00951EBD">
      <w:pPr>
        <w:spacing w:after="0" w:line="240" w:lineRule="auto"/>
        <w:ind w:left="426"/>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G</w:t>
      </w:r>
      <w:r>
        <w:rPr>
          <w:rFonts w:ascii="Times New Roman" w:eastAsia="Calibri" w:hAnsi="Times New Roman" w:cs="Times New Roman"/>
          <w:sz w:val="24"/>
          <w:szCs w:val="24"/>
          <w:vertAlign w:val="subscript"/>
        </w:rPr>
        <w:t>n</w:t>
      </w:r>
      <w:proofErr w:type="spellEnd"/>
      <w:r w:rsidR="00733F96">
        <w:rPr>
          <w:rFonts w:ascii="Times New Roman" w:eastAsia="Calibri" w:hAnsi="Times New Roman" w:cs="Times New Roman"/>
          <w:sz w:val="24"/>
          <w:szCs w:val="24"/>
        </w:rPr>
        <w:t>–</w:t>
      </w:r>
      <w:r>
        <w:rPr>
          <w:rFonts w:ascii="Times New Roman" w:hAnsi="Times New Roman" w:cs="Times New Roman"/>
          <w:sz w:val="24"/>
        </w:rPr>
        <w:t>najdłuższy okres gwarancji spośród ofert nieodrzuconych</w:t>
      </w:r>
    </w:p>
    <w:p w14:paraId="63189777"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nie określi w ofercie okresu gwarancji to Zamawiający przyjmie do oceny minimalny wymagany okres gwarancji – 36 miesięcy.</w:t>
      </w:r>
    </w:p>
    <w:p w14:paraId="41779D40"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określi okres gwarancji krótszy niż wymagany przez Zamawiającego, oferta Wykonawcy zostanie odrzucona jako niezgodna z SWZ.</w:t>
      </w:r>
    </w:p>
    <w:p w14:paraId="24D8851B"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zaproponuje okres gwarancji dłuższy niż 60 miesięcy do oceny ofert zostanie przyjęty okres gwarancji 60 miesięcy.</w:t>
      </w:r>
    </w:p>
    <w:p w14:paraId="21772305" w14:textId="77777777" w:rsidR="00AA7AE1" w:rsidRDefault="00AA7AE1" w:rsidP="00AA7AE1">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Maksymalna liczba punktów jaką może otrzymać Wykonawca za kryterium gwarancja – 40 pkt.</w:t>
      </w:r>
    </w:p>
    <w:p w14:paraId="728731DB" w14:textId="77777777" w:rsidR="00AA7AE1" w:rsidRDefault="00AA7AE1">
      <w:pPr>
        <w:spacing w:after="0" w:line="240" w:lineRule="auto"/>
        <w:ind w:left="426"/>
        <w:jc w:val="both"/>
        <w:rPr>
          <w:rFonts w:ascii="Times New Roman" w:eastAsia="Calibri" w:hAnsi="Times New Roman" w:cs="Times New Roman"/>
          <w:sz w:val="24"/>
          <w:szCs w:val="24"/>
        </w:rPr>
      </w:pPr>
    </w:p>
    <w:p w14:paraId="4790A3DB" w14:textId="77777777" w:rsidR="00060951" w:rsidRDefault="00951EBD" w:rsidP="007C79E1">
      <w:pPr>
        <w:pStyle w:val="Tekstpodstawowy1"/>
        <w:numPr>
          <w:ilvl w:val="6"/>
          <w:numId w:val="13"/>
        </w:numPr>
        <w:suppressAutoHyphens w:val="0"/>
        <w:spacing w:after="0"/>
        <w:ind w:left="426" w:hanging="426"/>
      </w:pPr>
      <w:r>
        <w:t>Ocena końcowa oferty jest to suma punktów przyznanych we wszystkich kryteriach; Wykonawca może otrzymać maksymalnie 100 punktów.</w:t>
      </w:r>
    </w:p>
    <w:p w14:paraId="12EAE7CC" w14:textId="77777777" w:rsidR="00060951" w:rsidRDefault="00951EBD" w:rsidP="007C79E1">
      <w:pPr>
        <w:pStyle w:val="Tekstpodstawowy1"/>
        <w:numPr>
          <w:ilvl w:val="6"/>
          <w:numId w:val="13"/>
        </w:numPr>
        <w:suppressAutoHyphens w:val="0"/>
        <w:spacing w:after="0"/>
        <w:ind w:left="426" w:hanging="426"/>
      </w:pPr>
      <w:r>
        <w:t>Oferta, która uzyska najwyższą liczbę punktów zostanie uznana za najkorzystniejszą, pozostałe oferty zostaną sklasyfikowane zgodnie z ilością uzyskanych punktów.</w:t>
      </w:r>
    </w:p>
    <w:p w14:paraId="58CB2B6A" w14:textId="77777777" w:rsidR="00060951" w:rsidRDefault="00951EBD" w:rsidP="007C79E1">
      <w:pPr>
        <w:pStyle w:val="Tekstpodstawowy1"/>
        <w:numPr>
          <w:ilvl w:val="6"/>
          <w:numId w:val="13"/>
        </w:numPr>
        <w:suppressAutoHyphens w:val="0"/>
        <w:spacing w:after="0"/>
        <w:ind w:left="426" w:hanging="426"/>
      </w:pPr>
      <w:r>
        <w:t>Zamawiający dokona obliczeń z dokładnością do dwóch miejsc po przecinku.</w:t>
      </w:r>
    </w:p>
    <w:tbl>
      <w:tblPr>
        <w:tblStyle w:val="Tabela-Siatka"/>
        <w:tblW w:w="9212" w:type="dxa"/>
        <w:tblLook w:val="04A0" w:firstRow="1" w:lastRow="0" w:firstColumn="1" w:lastColumn="0" w:noHBand="0" w:noVBand="1"/>
      </w:tblPr>
      <w:tblGrid>
        <w:gridCol w:w="9212"/>
      </w:tblGrid>
      <w:tr w:rsidR="00060951" w14:paraId="052BE632" w14:textId="77777777">
        <w:tc>
          <w:tcPr>
            <w:tcW w:w="9212" w:type="dxa"/>
            <w:shd w:val="clear" w:color="auto" w:fill="BFBFBF" w:themeFill="background1" w:themeFillShade="BF"/>
          </w:tcPr>
          <w:p w14:paraId="054D651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 Informacje o formalnościach, jakie muszą zostać dopełnione po wyborze oferty w celu zawarcia umowy w sprawie zamówienia publicznego</w:t>
            </w:r>
          </w:p>
        </w:tc>
      </w:tr>
    </w:tbl>
    <w:p w14:paraId="002AC08B" w14:textId="77777777" w:rsidR="00060951" w:rsidRDefault="00951EBD" w:rsidP="007C79E1">
      <w:pPr>
        <w:pStyle w:val="Tekstpodstawowy1"/>
        <w:numPr>
          <w:ilvl w:val="6"/>
          <w:numId w:val="6"/>
        </w:numPr>
        <w:spacing w:after="0"/>
        <w:ind w:left="426" w:hanging="426"/>
        <w:rPr>
          <w:b/>
        </w:rPr>
      </w:pPr>
      <w:r>
        <w:t>Po wyborze najkorzystniejszej oferty Zamawiający niezwłocznie zawiadomi wszystkich Wykonawców biorących udział w postępowaniu o zamówienie publiczne o jego wynikach.</w:t>
      </w:r>
    </w:p>
    <w:p w14:paraId="032946B4" w14:textId="77777777" w:rsidR="00060951" w:rsidRDefault="00951EBD" w:rsidP="007C79E1">
      <w:pPr>
        <w:pStyle w:val="Tekstpodstawowy1"/>
        <w:numPr>
          <w:ilvl w:val="6"/>
          <w:numId w:val="6"/>
        </w:numPr>
        <w:spacing w:after="0"/>
        <w:ind w:left="426" w:hanging="426"/>
      </w:pPr>
      <w:r>
        <w:t>Zamawiający zawiadomi Wykonawcę, którego oferta została wybrana o terminie i miejscu zawarcia umowy.</w:t>
      </w:r>
    </w:p>
    <w:p w14:paraId="618A0F54" w14:textId="7ABA41AC" w:rsidR="001E28D5" w:rsidRDefault="001E28D5" w:rsidP="001E28D5">
      <w:pPr>
        <w:pStyle w:val="Tekstpodstawowy1"/>
        <w:numPr>
          <w:ilvl w:val="6"/>
          <w:numId w:val="6"/>
        </w:numPr>
        <w:spacing w:after="0"/>
        <w:ind w:left="426" w:hanging="426"/>
      </w:pPr>
      <w:r>
        <w:t xml:space="preserve">Zamawiający będzie wymagał co najmniej na </w:t>
      </w:r>
      <w:r w:rsidR="00E92852">
        <w:t>5</w:t>
      </w:r>
      <w:r>
        <w:t xml:space="preserve"> dni roboczych przed wyznaczonym terminem podpisania umowy złożenia przez wybranego Wykonawcę: </w:t>
      </w:r>
    </w:p>
    <w:p w14:paraId="087AEA9D" w14:textId="77777777" w:rsidR="001E28D5" w:rsidRDefault="001E28D5" w:rsidP="001E28D5">
      <w:pPr>
        <w:pStyle w:val="Tekstpodstawowy1"/>
        <w:spacing w:after="0"/>
        <w:ind w:left="426"/>
      </w:pPr>
    </w:p>
    <w:p w14:paraId="6E874C2B" w14:textId="77777777" w:rsidR="001E28D5" w:rsidRPr="00E83088" w:rsidRDefault="001E28D5" w:rsidP="001E28D5">
      <w:pPr>
        <w:pStyle w:val="Tekstpodstawowy1"/>
        <w:spacing w:after="0"/>
        <w:ind w:left="426"/>
        <w:rPr>
          <w:b/>
          <w:bCs/>
          <w:highlight w:val="yellow"/>
        </w:rPr>
      </w:pPr>
    </w:p>
    <w:p w14:paraId="5782043B" w14:textId="77777777" w:rsidR="001E28D5" w:rsidRDefault="001E28D5" w:rsidP="001E28D5">
      <w:pPr>
        <w:pStyle w:val="Tekstpodstawowy1"/>
        <w:numPr>
          <w:ilvl w:val="0"/>
          <w:numId w:val="99"/>
        </w:numPr>
        <w:spacing w:after="0"/>
      </w:pPr>
      <w:r w:rsidRPr="008F7465">
        <w:rPr>
          <w:b/>
          <w:bCs/>
        </w:rPr>
        <w:t>kosztorysu stanowiącego szczegółową kalkulację ceny ofertowej</w:t>
      </w:r>
      <w:r w:rsidRPr="008F7465">
        <w:t>. Kosztorys powinien być przedłożony w opcji „Kalkulacja uproszczona” i obejmować podstawę wyceny, opis pozycji kosztorysowej, jednostkę obmiaru, ilość, cenę jednostkową i wartość pozycji.</w:t>
      </w:r>
      <w:r>
        <w:t xml:space="preserve"> Ponieważ obowiązującym wynagrodzeniem jest wynagrodzenie </w:t>
      </w:r>
      <w:r>
        <w:lastRenderedPageBreak/>
        <w:t>ryczałtowe, kosztorys ofertowy jest jedynie dokumentem, który będzie wykorzystany do obliczenia należnego wynagrodzenia Wykonawcy w przypadku odstąpienia od umowy, jak również wynagrodzenia za ewentualne zabezpieczenie przerwanych robót oraz w przypadku odstąpienia przez Zamawiającego od realizacji części przedmiotu zamówienia.</w:t>
      </w:r>
      <w:r w:rsidR="008F7465">
        <w:t xml:space="preserve"> Kosztorys ofertowy nie jest dokumentem na podstawie którego nastąpi ostateczne rozliczenie umowy z wykonawcą.</w:t>
      </w:r>
    </w:p>
    <w:p w14:paraId="5B611C68" w14:textId="77777777" w:rsidR="00F5053E" w:rsidRDefault="00F5053E" w:rsidP="00F5053E">
      <w:pPr>
        <w:pStyle w:val="Tekstpodstawowy1"/>
        <w:spacing w:after="0"/>
      </w:pPr>
    </w:p>
    <w:p w14:paraId="378BA8A9" w14:textId="77777777" w:rsidR="00F5053E" w:rsidRDefault="00F5053E" w:rsidP="00F5053E">
      <w:pPr>
        <w:pStyle w:val="Tekstpodstawowy1"/>
        <w:spacing w:after="0"/>
      </w:pPr>
    </w:p>
    <w:p w14:paraId="03D21DEF" w14:textId="77777777" w:rsidR="00060951" w:rsidRDefault="00951EBD" w:rsidP="007C79E1">
      <w:pPr>
        <w:pStyle w:val="Tekstpodstawowy1"/>
        <w:numPr>
          <w:ilvl w:val="6"/>
          <w:numId w:val="6"/>
        </w:numPr>
        <w:spacing w:after="0"/>
        <w:ind w:left="426" w:hanging="426"/>
      </w:pPr>
      <w:r>
        <w:t>Jeżeli zostanie wybrana oferta Wykonawców wspólnie ubiegających się o udzielenie zamówienia, Zamawiający będzie wymagał przed zawarciem umowy przedłożenia kopii umowy regulującej współpracę Wykonawców.</w:t>
      </w:r>
    </w:p>
    <w:tbl>
      <w:tblPr>
        <w:tblStyle w:val="Tabela-Siatka"/>
        <w:tblW w:w="9212" w:type="dxa"/>
        <w:tblLook w:val="04A0" w:firstRow="1" w:lastRow="0" w:firstColumn="1" w:lastColumn="0" w:noHBand="0" w:noVBand="1"/>
      </w:tblPr>
      <w:tblGrid>
        <w:gridCol w:w="9212"/>
      </w:tblGrid>
      <w:tr w:rsidR="00060951" w14:paraId="736700FC" w14:textId="77777777">
        <w:tc>
          <w:tcPr>
            <w:tcW w:w="9212" w:type="dxa"/>
            <w:shd w:val="clear" w:color="auto" w:fill="BFBFBF" w:themeFill="background1" w:themeFillShade="BF"/>
          </w:tcPr>
          <w:p w14:paraId="2ED318B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 Pouczenie o środkach ochrony prawnej przysługujących wykonawcy</w:t>
            </w:r>
          </w:p>
        </w:tc>
      </w:tr>
    </w:tbl>
    <w:p w14:paraId="519DB6B6"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Wykonawcy, a także innemu podmiotowi, jeżeli ma lub miał interes w uzyskaniu zamówienia oraz poniósł lub może ponieść szkodę w wyniku naruszenia przez Zamawiającego przepisów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przysługują środki ochrony prawnej określone w Dziale </w:t>
      </w:r>
      <w:r>
        <w:rPr>
          <w:rFonts w:ascii="Times New Roman" w:hAnsi="Times New Roman" w:cs="Times New Roman"/>
          <w:sz w:val="24"/>
          <w:szCs w:val="24"/>
        </w:rPr>
        <w:t>IX</w:t>
      </w:r>
      <w:r>
        <w:rPr>
          <w:rFonts w:ascii="Times New Roman" w:hAnsi="Times New Roman" w:cs="Times New Roman"/>
          <w:spacing w:val="4"/>
          <w:sz w:val="24"/>
          <w:szCs w:val="24"/>
        </w:rPr>
        <w:t xml:space="preserv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Środki ochrony prawnej wobec ogłoszenia </w:t>
      </w:r>
      <w:r>
        <w:rPr>
          <w:rFonts w:ascii="Times New Roman" w:hAnsi="Times New Roman" w:cs="Times New Roman"/>
          <w:sz w:val="24"/>
          <w:szCs w:val="24"/>
        </w:rPr>
        <w:t>wszczynającego postępowanie o udzielenie zamówienia oraz dokumentów zamówienia</w:t>
      </w:r>
      <w:r>
        <w:rPr>
          <w:rFonts w:ascii="Times New Roman" w:hAnsi="Times New Roman" w:cs="Times New Roman"/>
          <w:spacing w:val="4"/>
          <w:sz w:val="24"/>
          <w:szCs w:val="24"/>
        </w:rPr>
        <w:t xml:space="preserve"> przysługują również organizacjom wpisanym na listę, o której mowa w art. </w:t>
      </w:r>
      <w:r>
        <w:rPr>
          <w:rFonts w:ascii="Times New Roman" w:hAnsi="Times New Roman" w:cs="Times New Roman"/>
          <w:sz w:val="24"/>
          <w:szCs w:val="24"/>
        </w:rPr>
        <w:t>469</w:t>
      </w:r>
      <w:r>
        <w:rPr>
          <w:rFonts w:ascii="Times New Roman" w:hAnsi="Times New Roman" w:cs="Times New Roman"/>
          <w:spacing w:val="4"/>
          <w:sz w:val="24"/>
          <w:szCs w:val="24"/>
        </w:rPr>
        <w:t xml:space="preserve"> pkt </w:t>
      </w:r>
      <w:r>
        <w:rPr>
          <w:rFonts w:ascii="Times New Roman" w:hAnsi="Times New Roman" w:cs="Times New Roman"/>
          <w:sz w:val="24"/>
          <w:szCs w:val="24"/>
        </w:rPr>
        <w:t>1</w:t>
      </w:r>
      <w:r>
        <w:rPr>
          <w:rFonts w:ascii="Times New Roman" w:hAnsi="Times New Roman" w:cs="Times New Roman"/>
          <w:spacing w:val="4"/>
          <w:sz w:val="24"/>
          <w:szCs w:val="24"/>
        </w:rPr>
        <w:t xml:space="preserve">5 ustawy </w:t>
      </w:r>
      <w:proofErr w:type="spellStart"/>
      <w:r>
        <w:rPr>
          <w:rFonts w:ascii="Times New Roman" w:hAnsi="Times New Roman" w:cs="Times New Roman"/>
          <w:spacing w:val="4"/>
          <w:sz w:val="24"/>
          <w:szCs w:val="24"/>
        </w:rPr>
        <w:t>Pzp</w:t>
      </w:r>
      <w:proofErr w:type="spellEnd"/>
      <w:r>
        <w:rPr>
          <w:rFonts w:ascii="Times New Roman" w:hAnsi="Times New Roman" w:cs="Times New Roman"/>
          <w:sz w:val="24"/>
          <w:szCs w:val="24"/>
        </w:rPr>
        <w:t xml:space="preserve"> oraz Rzecznikowi Małych i Średnich Przedsiębiorców.</w:t>
      </w:r>
    </w:p>
    <w:p w14:paraId="2A774500"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przysługuje na:</w:t>
      </w:r>
    </w:p>
    <w:p w14:paraId="3C9EE585" w14:textId="77777777" w:rsidR="0018626F" w:rsidRDefault="0018626F" w:rsidP="00200C54">
      <w:pPr>
        <w:pStyle w:val="Akapitzlist"/>
        <w:numPr>
          <w:ilvl w:val="0"/>
          <w:numId w:val="82"/>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niezgodną z przepisami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czynność Zamawiającego, podjętą w postępowaniu o udzielenie zamówienia w tym na projektowane postanowienie umowy;</w:t>
      </w:r>
    </w:p>
    <w:p w14:paraId="36D7F4F6" w14:textId="77777777" w:rsidR="0018626F" w:rsidRDefault="0018626F" w:rsidP="00200C54">
      <w:pPr>
        <w:pStyle w:val="Akapitzlist"/>
        <w:numPr>
          <w:ilvl w:val="0"/>
          <w:numId w:val="82"/>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zaniechanie czynności w postępowaniu o udzielenie zamówienia, do której Zamawiający był obowiązany na podstawie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15DD4C73"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zawiera:</w:t>
      </w:r>
    </w:p>
    <w:p w14:paraId="65CA8B67"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imię i nazwisko albo nazwę, miejsce zamieszkania albo siedzibę, numer telefonu oraz adres poczty elektronicznej Odwołującego oraz imię i nazwisko przedstawiciela (przedstawicieli);</w:t>
      </w:r>
    </w:p>
    <w:p w14:paraId="2652CE07"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nazwę i siedzibę Zamawiającego, numer telefonu oraz adres poczty elektronicznej Zamawiającego;</w:t>
      </w:r>
    </w:p>
    <w:p w14:paraId="51B6B3B1"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PESEL lub NIP odwołującego będącego osobą fizyczną, jeżeli jest on obowiązany do jego posiadania albo posiada go nie mając takiego obowiązku;</w:t>
      </w:r>
    </w:p>
    <w:p w14:paraId="69185C46"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6698D480"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określenie przedmiotu zamówienia;</w:t>
      </w:r>
    </w:p>
    <w:p w14:paraId="101D21FF"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numeru publikacji w Biuletynie Zamówień Publicznych;</w:t>
      </w:r>
    </w:p>
    <w:p w14:paraId="48ADF1E7"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czynności lub zaniechania czynności Zamawiającego, której zarzuca się niezgodność z przepisami ustawy;</w:t>
      </w:r>
    </w:p>
    <w:p w14:paraId="54260295"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zwięzłe przedstawienie zarzutów;</w:t>
      </w:r>
    </w:p>
    <w:p w14:paraId="513DFBE6"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żądanie co do sposobu rozstrzygnięcia odwołania;</w:t>
      </w:r>
    </w:p>
    <w:p w14:paraId="51F5845D"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wskazanie okoliczności faktycznych i prawnych uzasadniających wniesienie odwołania oraz dowodów na poparcie przytoczonych okoliczności; </w:t>
      </w:r>
    </w:p>
    <w:p w14:paraId="52E3CD82"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podpis odwołującego albo jego przedstawiciela lub przedstawicieli;</w:t>
      </w:r>
    </w:p>
    <w:p w14:paraId="084FD962"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wykaz załączników.</w:t>
      </w:r>
    </w:p>
    <w:p w14:paraId="7A534051"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Do odwołania dołącza się:</w:t>
      </w:r>
    </w:p>
    <w:p w14:paraId="66D75AB6" w14:textId="77777777" w:rsidR="0018626F" w:rsidRDefault="0018626F" w:rsidP="00200C54">
      <w:pPr>
        <w:pStyle w:val="Akapitzlist"/>
        <w:numPr>
          <w:ilvl w:val="0"/>
          <w:numId w:val="8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uiszczenia wpisu od odwołania w wymaganej wysokości;</w:t>
      </w:r>
    </w:p>
    <w:p w14:paraId="6EBFD88C" w14:textId="77777777" w:rsidR="0018626F" w:rsidRDefault="0018626F" w:rsidP="00200C54">
      <w:pPr>
        <w:pStyle w:val="Akapitzlist"/>
        <w:numPr>
          <w:ilvl w:val="0"/>
          <w:numId w:val="8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przekazania odpowiednio odwołania albo jego kopii Zamawiającemu;</w:t>
      </w:r>
    </w:p>
    <w:p w14:paraId="50E36A4B" w14:textId="77777777" w:rsidR="0018626F" w:rsidRDefault="0018626F" w:rsidP="00200C54">
      <w:pPr>
        <w:pStyle w:val="Akapitzlist"/>
        <w:numPr>
          <w:ilvl w:val="0"/>
          <w:numId w:val="8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dokument potwierdzający umocowanie do reprezentowania odwołującego.</w:t>
      </w:r>
    </w:p>
    <w:p w14:paraId="3F71ADC4"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Odwołanie wnosi się do Prezesa Izby w formie pisemnej albo w formie elektronicznej albo w postaci elektronicznej opatrzonej podpisem zaufanym. </w:t>
      </w:r>
    </w:p>
    <w:p w14:paraId="07240EF9"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D5F26F9"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Terminy wniesienia odwołania:</w:t>
      </w:r>
    </w:p>
    <w:p w14:paraId="1666E0FF" w14:textId="77777777" w:rsidR="0018626F" w:rsidRDefault="0018626F" w:rsidP="00200C54">
      <w:pPr>
        <w:pStyle w:val="Akapitzlist"/>
        <w:numPr>
          <w:ilvl w:val="0"/>
          <w:numId w:val="8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wnosi się w terminie 5 dni od dnia przekazania informacji o czynności Zamawiającego stanowiącej podstawę jego wniesienia – jeżeli informacja została przekazana przy użyciu środków komunikacji elektronicznej;  albo w terminie 10 dni – jeżeli została przesłana w inny sposób.</w:t>
      </w:r>
    </w:p>
    <w:p w14:paraId="03D25581" w14:textId="77777777" w:rsidR="0018626F" w:rsidRDefault="0018626F" w:rsidP="00200C54">
      <w:pPr>
        <w:pStyle w:val="Akapitzlist"/>
        <w:numPr>
          <w:ilvl w:val="0"/>
          <w:numId w:val="8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3726F88D" w14:textId="77777777" w:rsidR="0018626F" w:rsidRDefault="0018626F" w:rsidP="00200C54">
      <w:pPr>
        <w:pStyle w:val="Akapitzlist"/>
        <w:numPr>
          <w:ilvl w:val="0"/>
          <w:numId w:val="8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6D1A0606" w14:textId="77777777" w:rsidR="0018626F" w:rsidRDefault="0018626F" w:rsidP="00200C54">
      <w:pPr>
        <w:pStyle w:val="Akapitzlist"/>
        <w:numPr>
          <w:ilvl w:val="0"/>
          <w:numId w:val="8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Jeżeli Zamawiający nie przesłał Wykonawcy zawiadomienia o wyborze oferty najkorzystniejszej odwołanie wnosi się nie później niż w terminie:</w:t>
      </w:r>
    </w:p>
    <w:p w14:paraId="1A65F4FD" w14:textId="77777777" w:rsidR="0018626F" w:rsidRDefault="0018626F" w:rsidP="00200C54">
      <w:pPr>
        <w:pStyle w:val="Akapitzlist"/>
        <w:numPr>
          <w:ilvl w:val="0"/>
          <w:numId w:val="86"/>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15 dni od dnia zamieszczenia w Biuletynie Zamówień Publicznych ogłoszenia o wyniku postępowania </w:t>
      </w:r>
    </w:p>
    <w:p w14:paraId="54745B76" w14:textId="77777777" w:rsidR="0018626F" w:rsidRDefault="0018626F" w:rsidP="00200C54">
      <w:pPr>
        <w:pStyle w:val="Akapitzlist"/>
        <w:numPr>
          <w:ilvl w:val="0"/>
          <w:numId w:val="86"/>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miesiąca od dnia zawarcia umowy, jeżeli Zamawiający nie zamieścił w Biuletynie Zamówień Publicznych ogłoszenia o wyniku postępowania.</w:t>
      </w:r>
    </w:p>
    <w:p w14:paraId="0EE597A2"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Szczegółowe zasady postępowania po wniesieniu odwołania, określają stosowne przepisy Działu IX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18F6EC8F"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Na orzeczenie Krajowej Izby Odwoławczej oraz postanowienie Prezesa Izby, stronom oraz uczestnikom postępowania odwoławczego przysługuje skarga do sądu.</w:t>
      </w:r>
    </w:p>
    <w:p w14:paraId="53DDE118"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Skargę wnosi się do Sądu Okręgowego w Warszawie </w:t>
      </w:r>
      <w:r w:rsidR="00733F96">
        <w:rPr>
          <w:rFonts w:ascii="Times New Roman" w:hAnsi="Times New Roman" w:cs="Times New Roman"/>
          <w:spacing w:val="4"/>
          <w:sz w:val="24"/>
          <w:szCs w:val="24"/>
        </w:rPr>
        <w:t>–</w:t>
      </w:r>
      <w:r>
        <w:rPr>
          <w:rFonts w:ascii="Times New Roman" w:hAnsi="Times New Roman" w:cs="Times New Roman"/>
          <w:spacing w:val="4"/>
          <w:sz w:val="24"/>
          <w:szCs w:val="24"/>
        </w:rPr>
        <w:t xml:space="preserve"> sądu zamówień publicznych, za pośrednictwem Prezesa Krajowej Izby Odwoławczej  w terminie 14 dni od dnia doręczenia orzeczenia Krajowej Izby Odwoławczej, przesyłając jednocześnie jej odpis przeciwnikowi skargi. Złożenie skargi w placówce pocztowej operatora wyznaczonego w rozumieniu ustawy Prawo pocztowe jest równoznaczne z jej wniesieniem.</w:t>
      </w:r>
    </w:p>
    <w:p w14:paraId="021149F0"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Na zasadach określonych w art. 590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od wyroku sądu lub postanowienia kończącego postępowanie w sprawie przysługuje skarga kasacyjna do Sądu Najwyższego.</w:t>
      </w:r>
    </w:p>
    <w:tbl>
      <w:tblPr>
        <w:tblStyle w:val="Tabela-Siatka"/>
        <w:tblW w:w="9212" w:type="dxa"/>
        <w:tblLook w:val="04A0" w:firstRow="1" w:lastRow="0" w:firstColumn="1" w:lastColumn="0" w:noHBand="0" w:noVBand="1"/>
      </w:tblPr>
      <w:tblGrid>
        <w:gridCol w:w="9212"/>
      </w:tblGrid>
      <w:tr w:rsidR="00060951" w14:paraId="0CF210AC" w14:textId="77777777">
        <w:tc>
          <w:tcPr>
            <w:tcW w:w="9212" w:type="dxa"/>
            <w:shd w:val="clear" w:color="auto" w:fill="BFBFBF" w:themeFill="background1" w:themeFillShade="BF"/>
          </w:tcPr>
          <w:p w14:paraId="6C4E251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 Informacja o warunkach udziału w postępowaniu</w:t>
            </w:r>
          </w:p>
        </w:tc>
      </w:tr>
    </w:tbl>
    <w:p w14:paraId="3D763FC5"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 udzielenie zamówienia mogą ubiegać się Wykonawcy, którzy nie podlegają wykluczeniu i spełniają warunki udziału w postępowaniu.</w:t>
      </w:r>
    </w:p>
    <w:p w14:paraId="7C7945A0"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spełni warunek udziału w postępowaniu dotyczący zdolności zawodowej jeżeli wykaże, że:</w:t>
      </w:r>
    </w:p>
    <w:p w14:paraId="5370FBE4" w14:textId="7B64B5EC" w:rsidR="00060951" w:rsidRPr="000F162B" w:rsidRDefault="00951EBD" w:rsidP="000F162B">
      <w:pPr>
        <w:pStyle w:val="Akapitzlist"/>
        <w:numPr>
          <w:ilvl w:val="0"/>
          <w:numId w:val="35"/>
        </w:numPr>
        <w:spacing w:after="0" w:line="240" w:lineRule="auto"/>
        <w:ind w:left="851" w:hanging="425"/>
        <w:jc w:val="both"/>
        <w:rPr>
          <w:rFonts w:ascii="Times New Roman" w:hAnsi="Times New Roman" w:cs="Times New Roman"/>
          <w:sz w:val="24"/>
          <w:szCs w:val="24"/>
        </w:rPr>
      </w:pPr>
      <w:r w:rsidRPr="00461E5A">
        <w:rPr>
          <w:rFonts w:ascii="Times New Roman" w:hAnsi="Times New Roman" w:cs="Times New Roman"/>
          <w:sz w:val="24"/>
          <w:szCs w:val="24"/>
        </w:rPr>
        <w:t xml:space="preserve">w okresie ostatnich 5 lat przed upływem terminu składania ofert, a jeżeli okres prowadzenia działalności jest krótszy – w tym okresie, </w:t>
      </w:r>
      <w:r w:rsidR="000F162B">
        <w:rPr>
          <w:rFonts w:ascii="Times New Roman" w:hAnsi="Times New Roman" w:cs="Times New Roman"/>
          <w:sz w:val="24"/>
          <w:szCs w:val="24"/>
        </w:rPr>
        <w:t xml:space="preserve">poprawnie </w:t>
      </w:r>
      <w:r w:rsidRPr="00461E5A">
        <w:rPr>
          <w:rFonts w:ascii="Times New Roman" w:hAnsi="Times New Roman" w:cs="Times New Roman"/>
          <w:sz w:val="24"/>
          <w:szCs w:val="24"/>
        </w:rPr>
        <w:t xml:space="preserve">wykonał </w:t>
      </w:r>
      <w:r w:rsidRPr="00461E5A">
        <w:rPr>
          <w:rFonts w:ascii="Times New Roman" w:hAnsi="Times New Roman" w:cs="Times New Roman"/>
          <w:sz w:val="24"/>
          <w:szCs w:val="24"/>
        </w:rPr>
        <w:lastRenderedPageBreak/>
        <w:t xml:space="preserve">(zakończył) </w:t>
      </w:r>
      <w:bookmarkStart w:id="6" w:name="_Hlk134778259"/>
      <w:r w:rsidRPr="008F7465">
        <w:rPr>
          <w:rFonts w:ascii="Times New Roman" w:hAnsi="Times New Roman" w:cs="Times New Roman"/>
          <w:b/>
          <w:bCs/>
          <w:sz w:val="24"/>
          <w:szCs w:val="24"/>
        </w:rPr>
        <w:t xml:space="preserve">co najmniej </w:t>
      </w:r>
      <w:r w:rsidR="00247B78">
        <w:rPr>
          <w:rFonts w:ascii="Times New Roman" w:hAnsi="Times New Roman" w:cs="Times New Roman"/>
          <w:b/>
          <w:bCs/>
          <w:sz w:val="24"/>
          <w:szCs w:val="24"/>
        </w:rPr>
        <w:t>jednej</w:t>
      </w:r>
      <w:r w:rsidRPr="008F7465">
        <w:rPr>
          <w:rFonts w:ascii="Times New Roman" w:hAnsi="Times New Roman" w:cs="Times New Roman"/>
          <w:b/>
          <w:bCs/>
          <w:sz w:val="24"/>
          <w:szCs w:val="24"/>
        </w:rPr>
        <w:t xml:space="preserve"> roboty budowlane</w:t>
      </w:r>
      <w:r w:rsidR="00247B78">
        <w:rPr>
          <w:rFonts w:ascii="Times New Roman" w:hAnsi="Times New Roman" w:cs="Times New Roman"/>
          <w:b/>
          <w:bCs/>
          <w:sz w:val="24"/>
          <w:szCs w:val="24"/>
        </w:rPr>
        <w:t>j</w:t>
      </w:r>
      <w:r w:rsidRPr="00461E5A">
        <w:rPr>
          <w:rFonts w:ascii="Times New Roman" w:hAnsi="Times New Roman" w:cs="Times New Roman"/>
          <w:sz w:val="24"/>
          <w:szCs w:val="24"/>
        </w:rPr>
        <w:t xml:space="preserve"> polegające</w:t>
      </w:r>
      <w:r w:rsidR="00247B78">
        <w:rPr>
          <w:rFonts w:ascii="Times New Roman" w:hAnsi="Times New Roman" w:cs="Times New Roman"/>
          <w:sz w:val="24"/>
          <w:szCs w:val="24"/>
        </w:rPr>
        <w:t>j</w:t>
      </w:r>
      <w:r w:rsidRPr="00461E5A">
        <w:rPr>
          <w:rFonts w:ascii="Times New Roman" w:hAnsi="Times New Roman" w:cs="Times New Roman"/>
          <w:sz w:val="24"/>
          <w:szCs w:val="24"/>
        </w:rPr>
        <w:t xml:space="preserve"> na </w:t>
      </w:r>
      <w:r w:rsidRPr="000F162B">
        <w:rPr>
          <w:rFonts w:ascii="Times New Roman" w:hAnsi="Times New Roman" w:cs="Times New Roman"/>
          <w:b/>
          <w:bCs/>
          <w:sz w:val="24"/>
          <w:szCs w:val="24"/>
        </w:rPr>
        <w:t xml:space="preserve">budowie, przebudowie, rozbudowie lub remoncie drogi </w:t>
      </w:r>
      <w:r w:rsidR="00E45F6E" w:rsidRPr="000F162B">
        <w:rPr>
          <w:rFonts w:ascii="Times New Roman" w:hAnsi="Times New Roman" w:cs="Times New Roman"/>
          <w:b/>
          <w:bCs/>
          <w:sz w:val="24"/>
          <w:szCs w:val="24"/>
        </w:rPr>
        <w:t xml:space="preserve"> publicznej</w:t>
      </w:r>
      <w:r w:rsidR="000F162B" w:rsidRPr="000F162B">
        <w:rPr>
          <w:rFonts w:ascii="Times New Roman" w:hAnsi="Times New Roman" w:cs="Times New Roman"/>
          <w:b/>
          <w:bCs/>
          <w:sz w:val="24"/>
          <w:szCs w:val="24"/>
        </w:rPr>
        <w:t xml:space="preserve">i długości nie mniejszej niż </w:t>
      </w:r>
      <w:r w:rsidR="00247B78">
        <w:rPr>
          <w:rFonts w:ascii="Times New Roman" w:hAnsi="Times New Roman" w:cs="Times New Roman"/>
          <w:b/>
          <w:bCs/>
          <w:sz w:val="24"/>
          <w:szCs w:val="24"/>
        </w:rPr>
        <w:t>250</w:t>
      </w:r>
      <w:r w:rsidR="005D4A00">
        <w:rPr>
          <w:rFonts w:ascii="Times New Roman" w:hAnsi="Times New Roman" w:cs="Times New Roman"/>
          <w:b/>
          <w:bCs/>
          <w:sz w:val="24"/>
          <w:szCs w:val="24"/>
        </w:rPr>
        <w:t xml:space="preserve"> </w:t>
      </w:r>
      <w:proofErr w:type="spellStart"/>
      <w:r w:rsidR="00247B78">
        <w:rPr>
          <w:rFonts w:ascii="Times New Roman" w:hAnsi="Times New Roman" w:cs="Times New Roman"/>
          <w:b/>
          <w:bCs/>
          <w:sz w:val="24"/>
          <w:szCs w:val="24"/>
        </w:rPr>
        <w:t>mb</w:t>
      </w:r>
      <w:proofErr w:type="spellEnd"/>
      <w:r w:rsidR="000F162B" w:rsidRPr="00035F61">
        <w:rPr>
          <w:rFonts w:ascii="Times New Roman" w:hAnsi="Times New Roman" w:cs="Times New Roman"/>
          <w:b/>
          <w:bCs/>
          <w:sz w:val="24"/>
          <w:szCs w:val="24"/>
        </w:rPr>
        <w:t xml:space="preserve">, </w:t>
      </w:r>
      <w:r w:rsidR="000E2AA7" w:rsidRPr="00035F61">
        <w:rPr>
          <w:rFonts w:ascii="Times New Roman" w:hAnsi="Times New Roman" w:cs="Times New Roman"/>
          <w:b/>
          <w:bCs/>
          <w:sz w:val="24"/>
          <w:szCs w:val="24"/>
        </w:rPr>
        <w:t>w rama</w:t>
      </w:r>
      <w:r w:rsidR="00367D09" w:rsidRPr="00035F61">
        <w:rPr>
          <w:rFonts w:ascii="Times New Roman" w:hAnsi="Times New Roman" w:cs="Times New Roman"/>
          <w:b/>
          <w:bCs/>
          <w:sz w:val="24"/>
          <w:szCs w:val="24"/>
        </w:rPr>
        <w:t>ch jednej umowy</w:t>
      </w:r>
      <w:r w:rsidR="00461E5A" w:rsidRPr="00035F61">
        <w:rPr>
          <w:rFonts w:ascii="Times New Roman" w:hAnsi="Times New Roman" w:cs="Times New Roman"/>
          <w:b/>
          <w:bCs/>
          <w:sz w:val="24"/>
          <w:szCs w:val="24"/>
        </w:rPr>
        <w:t xml:space="preserve"> i jednego obiektu drogowego</w:t>
      </w:r>
      <w:bookmarkEnd w:id="6"/>
      <w:r w:rsidR="00461E5A" w:rsidRPr="000F162B">
        <w:rPr>
          <w:rFonts w:ascii="Times New Roman" w:hAnsi="Times New Roman" w:cs="Times New Roman"/>
          <w:sz w:val="24"/>
          <w:szCs w:val="24"/>
        </w:rPr>
        <w:t>.</w:t>
      </w:r>
    </w:p>
    <w:p w14:paraId="307C41E8" w14:textId="77777777" w:rsidR="00060951" w:rsidRDefault="00951EBD">
      <w:pPr>
        <w:pStyle w:val="Akapitzlist"/>
        <w:tabs>
          <w:tab w:val="left" w:pos="851"/>
        </w:tabs>
        <w:spacing w:after="0" w:line="240" w:lineRule="auto"/>
        <w:ind w:left="851"/>
        <w:jc w:val="both"/>
        <w:rPr>
          <w:rFonts w:ascii="Times New Roman" w:hAnsi="Times New Roman" w:cs="Times New Roman"/>
          <w:bCs/>
          <w:sz w:val="24"/>
          <w:szCs w:val="24"/>
        </w:rPr>
      </w:pPr>
      <w:r>
        <w:rPr>
          <w:rFonts w:ascii="Times New Roman" w:hAnsi="Times New Roman" w:cs="Times New Roman"/>
          <w:b/>
          <w:bCs/>
          <w:sz w:val="24"/>
          <w:szCs w:val="24"/>
        </w:rPr>
        <w:t>UWAGA!</w:t>
      </w:r>
      <w:r>
        <w:rPr>
          <w:rFonts w:ascii="Times New Roman" w:hAnsi="Times New Roman" w:cs="Times New Roman"/>
          <w:bCs/>
          <w:sz w:val="24"/>
          <w:szCs w:val="24"/>
        </w:rPr>
        <w:t xml:space="preserve"> Zamawiający zastrzega, że w sytuacji składania oferty przez dwa lub więcej podmiotów (Wykonawcy wspólnie ubiegający się o udzielenie zamówienia) oraz analogicznie w sytuacji, gdy Wykonawca będzie polegał na zasobach innego podmiotu, warunki o których wyżej mowa muszą zostać spełnione w całości przynajmniej przez jednego z Wykonawców lub podmiot, na którego zdolności w tym zakresie powołuje się Wykonawca.</w:t>
      </w:r>
    </w:p>
    <w:p w14:paraId="29F92039" w14:textId="77777777" w:rsidR="00060951" w:rsidRDefault="00951EBD">
      <w:pPr>
        <w:pStyle w:val="Akapitzlist"/>
        <w:tabs>
          <w:tab w:val="left" w:pos="851"/>
        </w:tabs>
        <w:spacing w:after="0" w:line="240" w:lineRule="auto"/>
        <w:ind w:left="851"/>
        <w:jc w:val="both"/>
        <w:rPr>
          <w:rFonts w:ascii="Times New Roman" w:hAnsi="Times New Roman" w:cs="Times New Roman"/>
          <w:bCs/>
          <w:sz w:val="24"/>
          <w:szCs w:val="24"/>
        </w:rPr>
      </w:pPr>
      <w:r>
        <w:rPr>
          <w:rFonts w:ascii="Times New Roman" w:hAnsi="Times New Roman" w:cs="Times New Roman"/>
          <w:b/>
          <w:bCs/>
          <w:sz w:val="24"/>
          <w:szCs w:val="24"/>
        </w:rPr>
        <w:t>UWAGA!</w:t>
      </w:r>
      <w:r>
        <w:rPr>
          <w:rFonts w:ascii="Times New Roman" w:hAnsi="Times New Roman" w:cs="Times New Roman"/>
          <w:bCs/>
          <w:sz w:val="24"/>
          <w:szCs w:val="24"/>
        </w:rPr>
        <w:t xml:space="preserve"> Wykonawca, który nabył doświadczenie będąc członkiem konsorcjum w uprzednio wykonanym zamówieniu, może posłużyć się nabytym doświadczeniem tylko i włącznie w przypadku, kiedy dane usługi wykonał osobiście.</w:t>
      </w:r>
    </w:p>
    <w:p w14:paraId="5555F45C" w14:textId="77777777" w:rsidR="00060951" w:rsidRDefault="00951EBD">
      <w:pPr>
        <w:pStyle w:val="Akapitzlist"/>
        <w:tabs>
          <w:tab w:val="left" w:pos="851"/>
        </w:tabs>
        <w:spacing w:after="0" w:line="240" w:lineRule="auto"/>
        <w:ind w:left="851"/>
        <w:jc w:val="both"/>
        <w:rPr>
          <w:rFonts w:ascii="Times New Roman" w:hAnsi="Times New Roman" w:cs="Times New Roman"/>
          <w:bCs/>
          <w:sz w:val="24"/>
          <w:szCs w:val="24"/>
        </w:rPr>
      </w:pPr>
      <w:r>
        <w:rPr>
          <w:rFonts w:ascii="Times New Roman" w:hAnsi="Times New Roman" w:cs="Times New Roman"/>
          <w:b/>
          <w:bCs/>
          <w:sz w:val="24"/>
          <w:szCs w:val="24"/>
        </w:rPr>
        <w:t xml:space="preserve">UWAGA! </w:t>
      </w:r>
      <w:r>
        <w:rPr>
          <w:rFonts w:ascii="Times New Roman" w:hAnsi="Times New Roman" w:cs="Times New Roman"/>
          <w:bCs/>
          <w:sz w:val="24"/>
          <w:szCs w:val="24"/>
        </w:rPr>
        <w:t>Za drogę Zamawiający uzna drogę w rozumieniu ustawy z dnia 21 marca 1985r. o drogach publicznych (</w:t>
      </w:r>
      <w:proofErr w:type="spellStart"/>
      <w:r>
        <w:rPr>
          <w:rFonts w:ascii="Times New Roman" w:hAnsi="Times New Roman" w:cs="Times New Roman"/>
          <w:bCs/>
          <w:sz w:val="24"/>
          <w:szCs w:val="24"/>
        </w:rPr>
        <w:t>t.j</w:t>
      </w:r>
      <w:proofErr w:type="spellEnd"/>
      <w:r>
        <w:rPr>
          <w:rFonts w:ascii="Times New Roman" w:hAnsi="Times New Roman" w:cs="Times New Roman"/>
          <w:bCs/>
          <w:sz w:val="24"/>
          <w:szCs w:val="24"/>
        </w:rPr>
        <w:t>. Dz.U. z 2020r. poz. 470 ze zm.).</w:t>
      </w:r>
    </w:p>
    <w:p w14:paraId="5D8C5C77" w14:textId="77777777" w:rsidR="002C615D" w:rsidRDefault="00951EBD" w:rsidP="00200C54">
      <w:pPr>
        <w:pStyle w:val="Akapitzlist"/>
        <w:numPr>
          <w:ilvl w:val="0"/>
          <w:numId w:val="35"/>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dysponuje albo będzie dysponować na potrzeby realizacji zamówienia</w:t>
      </w:r>
      <w:r w:rsidR="008B0769">
        <w:rPr>
          <w:rFonts w:ascii="Times New Roman" w:hAnsi="Times New Roman" w:cs="Times New Roman"/>
          <w:sz w:val="24"/>
          <w:szCs w:val="24"/>
        </w:rPr>
        <w:t xml:space="preserve"> co najmniej</w:t>
      </w:r>
      <w:r w:rsidR="002C615D">
        <w:rPr>
          <w:rFonts w:ascii="Times New Roman" w:hAnsi="Times New Roman" w:cs="Times New Roman"/>
          <w:sz w:val="24"/>
          <w:szCs w:val="24"/>
        </w:rPr>
        <w:t>:</w:t>
      </w:r>
    </w:p>
    <w:p w14:paraId="6CC42269" w14:textId="77777777" w:rsidR="00060951" w:rsidRDefault="00951EBD" w:rsidP="002C615D">
      <w:pPr>
        <w:pStyle w:val="Akapitzlist"/>
        <w:numPr>
          <w:ilvl w:val="0"/>
          <w:numId w:val="97"/>
        </w:numPr>
        <w:spacing w:after="0" w:line="240" w:lineRule="auto"/>
        <w:ind w:left="1276" w:hanging="425"/>
        <w:jc w:val="both"/>
        <w:rPr>
          <w:rFonts w:ascii="Times New Roman" w:hAnsi="Times New Roman" w:cs="Times New Roman"/>
          <w:sz w:val="24"/>
          <w:szCs w:val="24"/>
        </w:rPr>
      </w:pPr>
      <w:r w:rsidRPr="00E17C97">
        <w:rPr>
          <w:rFonts w:ascii="Times New Roman" w:hAnsi="Times New Roman" w:cs="Times New Roman"/>
          <w:b/>
          <w:bCs/>
          <w:sz w:val="24"/>
          <w:szCs w:val="24"/>
        </w:rPr>
        <w:t>jedną osobą pełniącą funkcję kierownika budowy</w:t>
      </w:r>
      <w:r>
        <w:rPr>
          <w:rFonts w:ascii="Times New Roman" w:hAnsi="Times New Roman" w:cs="Times New Roman"/>
          <w:bCs/>
          <w:sz w:val="24"/>
          <w:szCs w:val="24"/>
        </w:rPr>
        <w:t xml:space="preserve"> posiadającą uprawnienia budowlane do kierowania robotami budowlanymi w specjalności inżynieryjnej drogowej lub odpowiadające im ważne uprawnienia budowlane, które zostały wydane na podstawie wcześniej obowiązujących przepisów.</w:t>
      </w:r>
    </w:p>
    <w:p w14:paraId="3B69068A" w14:textId="77777777" w:rsidR="00060951" w:rsidRDefault="00951EBD">
      <w:pPr>
        <w:pStyle w:val="Akapitzlist"/>
        <w:tabs>
          <w:tab w:val="left" w:pos="851"/>
        </w:tabs>
        <w:spacing w:after="0" w:line="240" w:lineRule="auto"/>
        <w:ind w:left="851"/>
        <w:jc w:val="both"/>
        <w:rPr>
          <w:rFonts w:ascii="Times New Roman" w:hAnsi="Times New Roman" w:cs="Times New Roman"/>
          <w:bCs/>
          <w:sz w:val="24"/>
          <w:szCs w:val="24"/>
        </w:rPr>
      </w:pPr>
      <w:r>
        <w:rPr>
          <w:rFonts w:ascii="Times New Roman" w:hAnsi="Times New Roman" w:cs="Times New Roman"/>
          <w:b/>
          <w:bCs/>
          <w:sz w:val="24"/>
          <w:szCs w:val="24"/>
        </w:rPr>
        <w:t>UWAGA!</w:t>
      </w:r>
      <w:r>
        <w:rPr>
          <w:rFonts w:ascii="Times New Roman" w:hAnsi="Times New Roman" w:cs="Times New Roman"/>
          <w:bCs/>
          <w:sz w:val="24"/>
          <w:szCs w:val="24"/>
        </w:rPr>
        <w:t xml:space="preserve"> Wykonawcy wspólnie ubiegający się o udzielenie zamówienia, spełnienie powyższego warunku wykazują łącznie.</w:t>
      </w:r>
    </w:p>
    <w:p w14:paraId="472CA14B"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do realizacji których te zdolności są wymagane. </w:t>
      </w:r>
    </w:p>
    <w:p w14:paraId="163486D3"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Oceniając zdolność techniczną lub zawodową, Zamawiający może, na każdym etapie postępowania, uznać, że Wykonawca nie posiada wymaganych zdolności, jeżeli posiadanie przez Wykonawcę </w:t>
      </w:r>
      <w:r w:rsidRPr="00461E5A">
        <w:rPr>
          <w:rFonts w:ascii="Times New Roman" w:hAnsi="Times New Roman" w:cs="Times New Roman"/>
          <w:sz w:val="24"/>
          <w:szCs w:val="24"/>
        </w:rPr>
        <w:t>sprzecznych interesów,</w:t>
      </w:r>
      <w:r>
        <w:rPr>
          <w:rFonts w:ascii="Times New Roman" w:hAnsi="Times New Roman" w:cs="Times New Roman"/>
          <w:sz w:val="24"/>
          <w:szCs w:val="24"/>
        </w:rPr>
        <w:t xml:space="preserve"> w szczególności zaangażowanie zasobów technicznych lub zawodowych Wykonawcy w inne przedsięwzięcia gospodarcze Wykonawcy może mieć negatywny wpływ na realizację zamówienia.</w:t>
      </w:r>
    </w:p>
    <w:tbl>
      <w:tblPr>
        <w:tblStyle w:val="Tabela-Siatka"/>
        <w:tblW w:w="9212" w:type="dxa"/>
        <w:tblLook w:val="04A0" w:firstRow="1" w:lastRow="0" w:firstColumn="1" w:lastColumn="0" w:noHBand="0" w:noVBand="1"/>
      </w:tblPr>
      <w:tblGrid>
        <w:gridCol w:w="9212"/>
      </w:tblGrid>
      <w:tr w:rsidR="00060951" w14:paraId="422BD980" w14:textId="77777777">
        <w:tc>
          <w:tcPr>
            <w:tcW w:w="9212" w:type="dxa"/>
            <w:shd w:val="clear" w:color="auto" w:fill="BFBFBF" w:themeFill="background1" w:themeFillShade="BF"/>
          </w:tcPr>
          <w:p w14:paraId="7825188D"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 Informacja o podmiotowych środkach dowodowych</w:t>
            </w:r>
          </w:p>
        </w:tc>
      </w:tr>
    </w:tbl>
    <w:p w14:paraId="2743DC24" w14:textId="77777777" w:rsidR="00060951" w:rsidRDefault="00951EBD">
      <w:pPr>
        <w:pStyle w:val="Akapitzlist"/>
        <w:numPr>
          <w:ilvl w:val="0"/>
          <w:numId w:val="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71612658" w14:textId="618ABA43" w:rsidR="00060951" w:rsidRDefault="00951EBD" w:rsidP="00200C54">
      <w:pPr>
        <w:pStyle w:val="Akapitzlist"/>
        <w:widowControl w:val="0"/>
        <w:numPr>
          <w:ilvl w:val="0"/>
          <w:numId w:val="36"/>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oświadczenia </w:t>
      </w:r>
      <w:r w:rsidR="00E17C97">
        <w:rPr>
          <w:rFonts w:ascii="Times New Roman" w:hAnsi="Times New Roman" w:cs="Times New Roman"/>
          <w:sz w:val="24"/>
          <w:szCs w:val="24"/>
        </w:rPr>
        <w:t>(</w:t>
      </w:r>
      <w:r w:rsidR="00E17C97" w:rsidRPr="00E17C97">
        <w:rPr>
          <w:rFonts w:ascii="Times New Roman" w:hAnsi="Times New Roman" w:cs="Times New Roman"/>
          <w:b/>
          <w:sz w:val="24"/>
          <w:szCs w:val="24"/>
        </w:rPr>
        <w:t>zał. Nr 5 do SWZ</w:t>
      </w:r>
      <w:r w:rsidR="00E17C97">
        <w:rPr>
          <w:rFonts w:ascii="Times New Roman" w:hAnsi="Times New Roman" w:cs="Times New Roman"/>
          <w:sz w:val="24"/>
          <w:szCs w:val="24"/>
        </w:rPr>
        <w:t xml:space="preserve">) </w:t>
      </w:r>
      <w:r>
        <w:rPr>
          <w:rFonts w:ascii="Times New Roman" w:hAnsi="Times New Roman" w:cs="Times New Roman"/>
          <w:sz w:val="24"/>
          <w:szCs w:val="24"/>
        </w:rPr>
        <w:t>Wykonawcy, w zakresie art. 108 ust. 1 pkt 5 ustawy, o braku przynależności do tej samej grupy kapitałowej w rozumieniu ustawy z dnia 16 lutego 2007r. o ochronie konkurencji i konsumentów (Dz.U. z 2020r.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708F2EF" w14:textId="77777777" w:rsidR="00060951" w:rsidRPr="00E45F6E" w:rsidRDefault="00951EBD">
      <w:pPr>
        <w:pStyle w:val="Akapitzlist"/>
        <w:widowControl w:val="0"/>
        <w:tabs>
          <w:tab w:val="left" w:pos="851"/>
        </w:tabs>
        <w:spacing w:after="0" w:line="240" w:lineRule="auto"/>
        <w:ind w:left="851"/>
        <w:jc w:val="both"/>
        <w:rPr>
          <w:rFonts w:ascii="Times New Roman" w:hAnsi="Times New Roman" w:cs="Times New Roman"/>
          <w:b/>
          <w:sz w:val="24"/>
          <w:szCs w:val="24"/>
        </w:rPr>
      </w:pPr>
      <w:r w:rsidRPr="00E45F6E">
        <w:rPr>
          <w:rFonts w:ascii="Times New Roman" w:hAnsi="Times New Roman" w:cs="Times New Roman"/>
          <w:b/>
          <w:sz w:val="24"/>
          <w:szCs w:val="24"/>
        </w:rPr>
        <w:t>W przypadku wspólnego ubiegania się o zamówienie przez Wykonawców, oświadczenie składa każdy z Wykonawców wspólnie ubiegających się o zamówienie.</w:t>
      </w:r>
    </w:p>
    <w:p w14:paraId="6D5C8321" w14:textId="77777777" w:rsidR="00060951" w:rsidRPr="00E17C97" w:rsidRDefault="00951EBD">
      <w:pPr>
        <w:pStyle w:val="Akapitzlist"/>
        <w:numPr>
          <w:ilvl w:val="0"/>
          <w:numId w:val="2"/>
        </w:numPr>
        <w:spacing w:after="0" w:line="240" w:lineRule="auto"/>
        <w:ind w:left="426" w:hanging="426"/>
        <w:jc w:val="both"/>
        <w:rPr>
          <w:rFonts w:ascii="Times New Roman" w:hAnsi="Times New Roman" w:cs="Times New Roman"/>
          <w:sz w:val="24"/>
          <w:szCs w:val="24"/>
          <w:u w:val="single"/>
        </w:rPr>
      </w:pPr>
      <w:r w:rsidRPr="00E17C97">
        <w:rPr>
          <w:rFonts w:ascii="Times New Roman" w:hAnsi="Times New Roman" w:cs="Times New Roman"/>
          <w:sz w:val="24"/>
          <w:szCs w:val="24"/>
          <w:u w:val="single"/>
        </w:rPr>
        <w:t>Wykonawca, którego oferta zostanie najwyżej oceniona</w:t>
      </w:r>
      <w:r>
        <w:rPr>
          <w:rFonts w:ascii="Times New Roman" w:hAnsi="Times New Roman" w:cs="Times New Roman"/>
          <w:sz w:val="24"/>
          <w:szCs w:val="24"/>
        </w:rPr>
        <w:t xml:space="preserve">, w celu wykazania spełniania warunków udziału w postępowaniu dotyczących zdolności zawodowej (określonych przez Zamawiającego w punkcie 20 SWZ), na podstawie art. 274 ust. 1 ustawy </w:t>
      </w:r>
      <w:r w:rsidRPr="00E17C97">
        <w:rPr>
          <w:rFonts w:ascii="Times New Roman" w:hAnsi="Times New Roman" w:cs="Times New Roman"/>
          <w:sz w:val="24"/>
          <w:szCs w:val="24"/>
          <w:u w:val="single"/>
        </w:rPr>
        <w:t xml:space="preserve">zostanie </w:t>
      </w:r>
      <w:r w:rsidRPr="00E17C97">
        <w:rPr>
          <w:rFonts w:ascii="Times New Roman" w:hAnsi="Times New Roman" w:cs="Times New Roman"/>
          <w:sz w:val="24"/>
          <w:szCs w:val="24"/>
          <w:u w:val="single"/>
        </w:rPr>
        <w:lastRenderedPageBreak/>
        <w:t>wezwany do złożenia następujących podmiotowych środków dowodowych (aktualnych na dzień ich złożenia):</w:t>
      </w:r>
    </w:p>
    <w:p w14:paraId="111F6DB2" w14:textId="5BCB2FE0" w:rsidR="00060951" w:rsidRDefault="00951EBD" w:rsidP="00200C54">
      <w:pPr>
        <w:pStyle w:val="Akapitzlist"/>
        <w:numPr>
          <w:ilvl w:val="0"/>
          <w:numId w:val="37"/>
        </w:numPr>
        <w:spacing w:after="0" w:line="240" w:lineRule="auto"/>
        <w:ind w:left="851" w:hanging="425"/>
        <w:jc w:val="both"/>
        <w:rPr>
          <w:rFonts w:ascii="Times New Roman" w:hAnsi="Times New Roman" w:cs="Times New Roman"/>
          <w:color w:val="000000"/>
          <w:sz w:val="24"/>
          <w:szCs w:val="24"/>
        </w:rPr>
      </w:pPr>
      <w:r>
        <w:rPr>
          <w:rFonts w:ascii="Times New Roman" w:hAnsi="Times New Roman" w:cs="Times New Roman"/>
          <w:color w:val="000000"/>
          <w:sz w:val="24"/>
          <w:szCs w:val="24"/>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okres 5 lat, o którym mowa liczy się wstecz od dnia, w którym upływa termin składania ofert</w:t>
      </w:r>
      <w:r w:rsidR="00E17C97">
        <w:rPr>
          <w:rFonts w:ascii="Times New Roman" w:hAnsi="Times New Roman" w:cs="Times New Roman"/>
          <w:color w:val="000000"/>
          <w:sz w:val="24"/>
          <w:szCs w:val="24"/>
        </w:rPr>
        <w:t xml:space="preserve"> (</w:t>
      </w:r>
      <w:r w:rsidR="00E17C97" w:rsidRPr="00E17C97">
        <w:rPr>
          <w:rFonts w:ascii="Times New Roman" w:hAnsi="Times New Roman" w:cs="Times New Roman"/>
          <w:b/>
          <w:color w:val="000000"/>
          <w:sz w:val="24"/>
          <w:szCs w:val="24"/>
        </w:rPr>
        <w:t>zał</w:t>
      </w:r>
      <w:r w:rsidR="00E17C97">
        <w:rPr>
          <w:rFonts w:ascii="Times New Roman" w:hAnsi="Times New Roman" w:cs="Times New Roman"/>
          <w:b/>
          <w:color w:val="000000"/>
          <w:sz w:val="24"/>
          <w:szCs w:val="24"/>
        </w:rPr>
        <w:t>.</w:t>
      </w:r>
      <w:r w:rsidR="00E17C97" w:rsidRPr="00E17C97">
        <w:rPr>
          <w:rFonts w:ascii="Times New Roman" w:hAnsi="Times New Roman" w:cs="Times New Roman"/>
          <w:b/>
          <w:color w:val="000000"/>
          <w:sz w:val="24"/>
          <w:szCs w:val="24"/>
        </w:rPr>
        <w:t xml:space="preserve"> nr 2 do SWZ</w:t>
      </w:r>
      <w:r w:rsidR="00E17C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p>
    <w:p w14:paraId="7DBFFDEF" w14:textId="0063B706" w:rsidR="00060951" w:rsidRDefault="00951EBD" w:rsidP="00200C54">
      <w:pPr>
        <w:pStyle w:val="Akapitzlist"/>
        <w:numPr>
          <w:ilvl w:val="0"/>
          <w:numId w:val="37"/>
        </w:numPr>
        <w:spacing w:after="0" w:line="240" w:lineRule="auto"/>
        <w:ind w:left="851" w:hanging="425"/>
        <w:jc w:val="both"/>
        <w:rPr>
          <w:rFonts w:ascii="Times New Roman" w:hAnsi="Times New Roman" w:cs="Times New Roman"/>
          <w:color w:val="000000"/>
          <w:sz w:val="24"/>
          <w:szCs w:val="24"/>
        </w:rPr>
      </w:pPr>
      <w:r>
        <w:rPr>
          <w:rFonts w:ascii="Times New Roman" w:hAnsi="Times New Roman" w:cs="Times New Roman"/>
          <w:color w:val="000000"/>
          <w:sz w:val="24"/>
          <w:szCs w:val="24"/>
        </w:rPr>
        <w:t>wykaz osób, skierowanych przez Wykonawcę do realizacji zamówienia publicznego, w szczególności odpowiedzialnych za świadczenie usług, kontrolę jakości lub kierowanie robotami budowlanymi, wraz z informacjami na temat ich kwalifikacji zawodowych i doświadczenia niezbędnych do wykonania zamówienia publicznego, a także zakresu wykonywanych przez nie czynności oraz informacją o podstawie do dysponowania tymi osobami</w:t>
      </w:r>
      <w:r w:rsidR="00E17C97">
        <w:rPr>
          <w:rFonts w:ascii="Times New Roman" w:hAnsi="Times New Roman" w:cs="Times New Roman"/>
          <w:color w:val="000000"/>
          <w:sz w:val="24"/>
          <w:szCs w:val="24"/>
        </w:rPr>
        <w:t xml:space="preserve"> (</w:t>
      </w:r>
      <w:r w:rsidR="00E17C97" w:rsidRPr="00E17C97">
        <w:rPr>
          <w:rFonts w:ascii="Times New Roman" w:hAnsi="Times New Roman" w:cs="Times New Roman"/>
          <w:b/>
          <w:color w:val="000000"/>
          <w:sz w:val="24"/>
          <w:szCs w:val="24"/>
        </w:rPr>
        <w:t>zał</w:t>
      </w:r>
      <w:r w:rsidR="00E17C97">
        <w:rPr>
          <w:rFonts w:ascii="Times New Roman" w:hAnsi="Times New Roman" w:cs="Times New Roman"/>
          <w:b/>
          <w:color w:val="000000"/>
          <w:sz w:val="24"/>
          <w:szCs w:val="24"/>
        </w:rPr>
        <w:t>.</w:t>
      </w:r>
      <w:r w:rsidR="00E17C97" w:rsidRPr="00E17C97">
        <w:rPr>
          <w:rFonts w:ascii="Times New Roman" w:hAnsi="Times New Roman" w:cs="Times New Roman"/>
          <w:b/>
          <w:color w:val="000000"/>
          <w:sz w:val="24"/>
          <w:szCs w:val="24"/>
        </w:rPr>
        <w:t xml:space="preserve"> nr </w:t>
      </w:r>
      <w:r w:rsidR="00E17C97">
        <w:rPr>
          <w:rFonts w:ascii="Times New Roman" w:hAnsi="Times New Roman" w:cs="Times New Roman"/>
          <w:b/>
          <w:color w:val="000000"/>
          <w:sz w:val="24"/>
          <w:szCs w:val="24"/>
        </w:rPr>
        <w:t>3</w:t>
      </w:r>
      <w:r w:rsidR="00E17C97" w:rsidRPr="00E17C97">
        <w:rPr>
          <w:rFonts w:ascii="Times New Roman" w:hAnsi="Times New Roman" w:cs="Times New Roman"/>
          <w:b/>
          <w:color w:val="000000"/>
          <w:sz w:val="24"/>
          <w:szCs w:val="24"/>
        </w:rPr>
        <w:t xml:space="preserve"> do SWZ</w:t>
      </w:r>
      <w:r w:rsidR="00E17C97">
        <w:rPr>
          <w:rFonts w:ascii="Times New Roman" w:hAnsi="Times New Roman" w:cs="Times New Roman"/>
          <w:color w:val="000000"/>
          <w:sz w:val="24"/>
          <w:szCs w:val="24"/>
        </w:rPr>
        <w:t>)</w:t>
      </w:r>
      <w:r>
        <w:rPr>
          <w:rFonts w:ascii="Times New Roman" w:hAnsi="Times New Roman" w:cs="Times New Roman"/>
          <w:color w:val="000000"/>
          <w:sz w:val="24"/>
          <w:szCs w:val="24"/>
        </w:rPr>
        <w:t>.</w:t>
      </w:r>
    </w:p>
    <w:p w14:paraId="497DA379" w14:textId="780137CA" w:rsidR="00060951" w:rsidRDefault="00951EBD">
      <w:pPr>
        <w:pStyle w:val="Akapitzlist"/>
        <w:numPr>
          <w:ilvl w:val="0"/>
          <w:numId w:val="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może korzystać z zasobów innych podmiotów w celu potwierdzenia spełniania warunków udziału w postępowaniu</w:t>
      </w:r>
      <w:r w:rsidR="00E17C97">
        <w:rPr>
          <w:rFonts w:ascii="Times New Roman" w:hAnsi="Times New Roman" w:cs="Times New Roman"/>
          <w:sz w:val="24"/>
          <w:szCs w:val="24"/>
        </w:rPr>
        <w:t xml:space="preserve"> </w:t>
      </w:r>
      <w:r w:rsidR="00E17C97">
        <w:rPr>
          <w:rFonts w:ascii="Times New Roman" w:hAnsi="Times New Roman" w:cs="Times New Roman"/>
          <w:color w:val="000000"/>
          <w:sz w:val="24"/>
          <w:szCs w:val="24"/>
        </w:rPr>
        <w:t>(</w:t>
      </w:r>
      <w:r w:rsidR="00E17C97" w:rsidRPr="00E17C97">
        <w:rPr>
          <w:rFonts w:ascii="Times New Roman" w:hAnsi="Times New Roman" w:cs="Times New Roman"/>
          <w:b/>
          <w:color w:val="000000"/>
          <w:sz w:val="24"/>
          <w:szCs w:val="24"/>
        </w:rPr>
        <w:t>zał</w:t>
      </w:r>
      <w:r w:rsidR="00E17C97">
        <w:rPr>
          <w:rFonts w:ascii="Times New Roman" w:hAnsi="Times New Roman" w:cs="Times New Roman"/>
          <w:b/>
          <w:color w:val="000000"/>
          <w:sz w:val="24"/>
          <w:szCs w:val="24"/>
        </w:rPr>
        <w:t>.</w:t>
      </w:r>
      <w:r w:rsidR="00E17C97" w:rsidRPr="00E17C97">
        <w:rPr>
          <w:rFonts w:ascii="Times New Roman" w:hAnsi="Times New Roman" w:cs="Times New Roman"/>
          <w:b/>
          <w:color w:val="000000"/>
          <w:sz w:val="24"/>
          <w:szCs w:val="24"/>
        </w:rPr>
        <w:t xml:space="preserve"> nr </w:t>
      </w:r>
      <w:r w:rsidR="00E17C97">
        <w:rPr>
          <w:rFonts w:ascii="Times New Roman" w:hAnsi="Times New Roman" w:cs="Times New Roman"/>
          <w:b/>
          <w:color w:val="000000"/>
          <w:sz w:val="24"/>
          <w:szCs w:val="24"/>
        </w:rPr>
        <w:t>6</w:t>
      </w:r>
      <w:r w:rsidR="00E17C97" w:rsidRPr="00E17C97">
        <w:rPr>
          <w:rFonts w:ascii="Times New Roman" w:hAnsi="Times New Roman" w:cs="Times New Roman"/>
          <w:b/>
          <w:color w:val="000000"/>
          <w:sz w:val="24"/>
          <w:szCs w:val="24"/>
        </w:rPr>
        <w:t xml:space="preserve"> do SWZ</w:t>
      </w:r>
      <w:r w:rsidR="00E17C97">
        <w:rPr>
          <w:rFonts w:ascii="Times New Roman" w:hAnsi="Times New Roman" w:cs="Times New Roman"/>
          <w:color w:val="000000"/>
          <w:sz w:val="24"/>
          <w:szCs w:val="24"/>
        </w:rPr>
        <w:t>)</w:t>
      </w:r>
      <w:r>
        <w:rPr>
          <w:rFonts w:ascii="Times New Roman" w:hAnsi="Times New Roman" w:cs="Times New Roman"/>
          <w:sz w:val="24"/>
          <w:szCs w:val="24"/>
        </w:rPr>
        <w:t>.</w:t>
      </w:r>
    </w:p>
    <w:p w14:paraId="73F5374A" w14:textId="77777777" w:rsidR="00060951" w:rsidRDefault="00951EBD">
      <w:pPr>
        <w:pStyle w:val="Akapitzlist"/>
        <w:numPr>
          <w:ilvl w:val="0"/>
          <w:numId w:val="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Jeżeli Wykonawca ma siedzibę lub miejsce zamieszkania poza terytorium Rzeczypospolitej Polskiej składa dokumenty zgodnie z Rozporządzeniem Ministra Rozwoju, Pracy i Technologii z dnia 23 grudnia 2020r. w sprawie podmiotowych środków dowodowych oraz innych dokumentów lub oświadczeń, jakich może żądać zamawiający od wykonawcy.</w:t>
      </w:r>
    </w:p>
    <w:tbl>
      <w:tblPr>
        <w:tblStyle w:val="Tabela-Siatka"/>
        <w:tblW w:w="9212" w:type="dxa"/>
        <w:tblLook w:val="04A0" w:firstRow="1" w:lastRow="0" w:firstColumn="1" w:lastColumn="0" w:noHBand="0" w:noVBand="1"/>
      </w:tblPr>
      <w:tblGrid>
        <w:gridCol w:w="9212"/>
      </w:tblGrid>
      <w:tr w:rsidR="00060951" w14:paraId="228EDCA3" w14:textId="77777777">
        <w:tc>
          <w:tcPr>
            <w:tcW w:w="9212" w:type="dxa"/>
            <w:shd w:val="clear" w:color="auto" w:fill="BFBFBF" w:themeFill="background1" w:themeFillShade="BF"/>
          </w:tcPr>
          <w:p w14:paraId="21570606" w14:textId="77777777" w:rsidR="00060951" w:rsidRDefault="00951EBD">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22. Informacje dotyczące zabezpieczenia należytego wykonania umowy</w:t>
            </w:r>
          </w:p>
        </w:tc>
      </w:tr>
    </w:tbl>
    <w:p w14:paraId="5DB3257E" w14:textId="77777777" w:rsidR="00060951" w:rsidRDefault="00951EBD" w:rsidP="007C79E1">
      <w:pPr>
        <w:pStyle w:val="Tekstpodstawowy1"/>
        <w:numPr>
          <w:ilvl w:val="6"/>
          <w:numId w:val="24"/>
        </w:numPr>
        <w:spacing w:after="0"/>
        <w:ind w:left="426" w:hanging="426"/>
      </w:pPr>
      <w:r>
        <w:t>W celu zawarcia umowy w sprawie zamówienia publicznego Wykonawca musi wnieść zabezpieczenie należytego wykonania umowy w wysokości 5% ceny całkowitej (brutto) podanej w ofercie.</w:t>
      </w:r>
    </w:p>
    <w:p w14:paraId="3CB2292B" w14:textId="77777777" w:rsidR="00060951" w:rsidRDefault="00951EBD" w:rsidP="007C79E1">
      <w:pPr>
        <w:pStyle w:val="Tekstpodstawowy1"/>
        <w:numPr>
          <w:ilvl w:val="6"/>
          <w:numId w:val="24"/>
        </w:numPr>
        <w:spacing w:after="0"/>
        <w:ind w:left="426" w:hanging="426"/>
      </w:pPr>
      <w:r>
        <w:t xml:space="preserve">Zabezpieczenie może być wnoszone w formach określonych w art. 450 ust. 1 ustawy </w:t>
      </w:r>
      <w:proofErr w:type="spellStart"/>
      <w:r>
        <w:t>Pzp</w:t>
      </w:r>
      <w:proofErr w:type="spellEnd"/>
      <w:r>
        <w:t>.</w:t>
      </w:r>
    </w:p>
    <w:p w14:paraId="19E21AA9" w14:textId="77777777" w:rsidR="00060951" w:rsidRDefault="00951EBD" w:rsidP="007C79E1">
      <w:pPr>
        <w:pStyle w:val="Tekstpodstawowy1"/>
        <w:numPr>
          <w:ilvl w:val="6"/>
          <w:numId w:val="24"/>
        </w:numPr>
        <w:spacing w:after="0"/>
        <w:ind w:left="426" w:hanging="426"/>
      </w:pPr>
      <w:r>
        <w:t>Zabezpieczenie należytego wykonania umowy wnoszone w pieniądzu należy wnieść na konto bankowe Zamawiającego:</w:t>
      </w:r>
    </w:p>
    <w:p w14:paraId="1225762D" w14:textId="77777777" w:rsidR="00C020E7" w:rsidRDefault="00C020E7" w:rsidP="00C020E7">
      <w:pPr>
        <w:pStyle w:val="Tekstpodstawowy1"/>
        <w:spacing w:after="0"/>
        <w:ind w:left="720"/>
        <w:rPr>
          <w:rStyle w:val="Pogrubienie"/>
        </w:rPr>
      </w:pPr>
      <w:r>
        <w:rPr>
          <w:rStyle w:val="Pogrubienie"/>
        </w:rPr>
        <w:t>Bank Spółdzielczy w Mińsku Mazowieckim\Oddział w Latowiczu</w:t>
      </w:r>
    </w:p>
    <w:p w14:paraId="42335957" w14:textId="77777777" w:rsidR="00C020E7" w:rsidRPr="002C5DA2" w:rsidRDefault="00C020E7" w:rsidP="00C020E7">
      <w:pPr>
        <w:pStyle w:val="Tekstpodstawowy1"/>
        <w:spacing w:after="0"/>
        <w:ind w:left="720"/>
        <w:rPr>
          <w:rStyle w:val="Pogrubienie"/>
          <w:b w:val="0"/>
          <w:bCs w:val="0"/>
        </w:rPr>
      </w:pPr>
      <w:r w:rsidRPr="002C5DA2">
        <w:rPr>
          <w:rStyle w:val="Internetlink"/>
          <w:rFonts w:cs="Arial"/>
          <w:b/>
          <w:bCs/>
          <w:color w:val="000000"/>
        </w:rPr>
        <w:t>Nr 08 9226 0005 0040 0552 2000 0160</w:t>
      </w:r>
    </w:p>
    <w:p w14:paraId="46F732E6" w14:textId="77777777" w:rsidR="00060951" w:rsidRDefault="00951EBD" w:rsidP="007C79E1">
      <w:pPr>
        <w:pStyle w:val="Tekstpodstawowy1"/>
        <w:numPr>
          <w:ilvl w:val="6"/>
          <w:numId w:val="24"/>
        </w:numPr>
        <w:spacing w:after="0"/>
        <w:ind w:left="426" w:hanging="426"/>
      </w:pPr>
      <w:r>
        <w:t>Zabezpieczenie należytego wykonania umowy w innej formie niż pieniądz (oryginał dokumentu) należy zdeponować w siedzibie Zamawiającego, w sekretariacie.</w:t>
      </w:r>
    </w:p>
    <w:p w14:paraId="146888A9" w14:textId="77777777" w:rsidR="00060951" w:rsidRDefault="00951EBD" w:rsidP="007C79E1">
      <w:pPr>
        <w:pStyle w:val="Tekstpodstawowy1"/>
        <w:numPr>
          <w:ilvl w:val="6"/>
          <w:numId w:val="24"/>
        </w:numPr>
        <w:spacing w:after="0"/>
        <w:ind w:left="426" w:hanging="426"/>
      </w:pPr>
      <w:r>
        <w:t>Zabezpieczenie należytego wykonania umowy należy wnieść przed zawarciem umowy w sprawie zamówienia publicznego.</w:t>
      </w:r>
    </w:p>
    <w:p w14:paraId="094F6C7A" w14:textId="77777777" w:rsidR="00060951" w:rsidRDefault="00951EBD" w:rsidP="007C79E1">
      <w:pPr>
        <w:pStyle w:val="Tekstpodstawowy1"/>
        <w:numPr>
          <w:ilvl w:val="6"/>
          <w:numId w:val="24"/>
        </w:numPr>
        <w:spacing w:after="0"/>
        <w:ind w:left="426" w:hanging="426"/>
      </w:pPr>
      <w:r>
        <w:t>Zamawiający zwraca zabezpieczenie w terminie 30 dni od dnia wykonania zamówienia i uznania przez Zamawiającego za należycie wykonane.</w:t>
      </w:r>
    </w:p>
    <w:p w14:paraId="470136D2" w14:textId="77777777" w:rsidR="00060951" w:rsidRDefault="00951EBD" w:rsidP="007C79E1">
      <w:pPr>
        <w:pStyle w:val="Tekstpodstawowy1"/>
        <w:numPr>
          <w:ilvl w:val="6"/>
          <w:numId w:val="24"/>
        </w:numPr>
        <w:spacing w:after="0"/>
        <w:ind w:left="426" w:hanging="426"/>
      </w:pPr>
      <w:r>
        <w:t>Kwota pozostawiona na zabezpieczenie roszczeń z tytułu gwarancji wynosić będzie 30% wysokości zabezpieczenia.</w:t>
      </w:r>
    </w:p>
    <w:tbl>
      <w:tblPr>
        <w:tblStyle w:val="Tabela-Siatka"/>
        <w:tblW w:w="9212" w:type="dxa"/>
        <w:tblLook w:val="04A0" w:firstRow="1" w:lastRow="0" w:firstColumn="1" w:lastColumn="0" w:noHBand="0" w:noVBand="1"/>
      </w:tblPr>
      <w:tblGrid>
        <w:gridCol w:w="9212"/>
      </w:tblGrid>
      <w:tr w:rsidR="00060951" w14:paraId="7F9B9777" w14:textId="77777777">
        <w:tc>
          <w:tcPr>
            <w:tcW w:w="9212" w:type="dxa"/>
            <w:shd w:val="clear" w:color="auto" w:fill="BFBFBF" w:themeFill="background1" w:themeFillShade="BF"/>
          </w:tcPr>
          <w:p w14:paraId="14A1007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p>
        </w:tc>
      </w:tr>
    </w:tbl>
    <w:p w14:paraId="0F0E9FF4" w14:textId="77777777" w:rsidR="00060951" w:rsidRDefault="00060951">
      <w:pPr>
        <w:spacing w:after="0" w:line="240" w:lineRule="auto"/>
        <w:jc w:val="both"/>
        <w:rPr>
          <w:rFonts w:ascii="Times New Roman" w:hAnsi="Times New Roman" w:cs="Times New Roman"/>
          <w:sz w:val="24"/>
          <w:szCs w:val="24"/>
        </w:rPr>
      </w:pPr>
    </w:p>
    <w:p w14:paraId="3F1B0086"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lastRenderedPageBreak/>
        <w:t xml:space="preserve">Zamawiający udostępnia dane osobowe, o których mowa w </w:t>
      </w:r>
      <w:r w:rsidRPr="0089797A">
        <w:rPr>
          <w:rFonts w:ascii="Times New Roman" w:eastAsia="MS Gothic" w:hAnsi="Times New Roman" w:cs="Times New Roman"/>
          <w:sz w:val="24"/>
          <w:szCs w:val="24"/>
        </w:rPr>
        <w:t>art. 10</w:t>
      </w:r>
      <w:r w:rsidRPr="0089797A">
        <w:rPr>
          <w:rFonts w:ascii="Times New Roman" w:hAnsi="Times New Roman" w:cs="Times New Roman"/>
          <w:sz w:val="24"/>
          <w:szCs w:val="24"/>
        </w:rPr>
        <w:t xml:space="preserve"> rozporządzenia 2016/679, w celu umożliwienia korzystania ze środków ochrony prawnej, o których mowa w dziale IX, do upływu terminu na ich wniesienie.</w:t>
      </w:r>
    </w:p>
    <w:p w14:paraId="09EFE6F4"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t>
      </w:r>
    </w:p>
    <w:p w14:paraId="537BE30D"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Zgłoszenie żądania ograniczenia przetwarzania, o którym mowa w art. 18 ust. 1 rozporządzenia 2016/679, nie ogranicza przetwarzania danych osobowych do czasu zakończenia tego postępowania.</w:t>
      </w:r>
    </w:p>
    <w:p w14:paraId="52C23D58"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00B827B9"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Ograniczenia zasady jawności, o których mowa w ust. 3 i art. 18 ust. 3-6 </w:t>
      </w:r>
      <w:proofErr w:type="spellStart"/>
      <w:r w:rsidRPr="0089797A">
        <w:rPr>
          <w:rFonts w:ascii="Times New Roman" w:hAnsi="Times New Roman" w:cs="Times New Roman"/>
          <w:sz w:val="24"/>
          <w:szCs w:val="24"/>
        </w:rPr>
        <w:t>Pzp</w:t>
      </w:r>
      <w:proofErr w:type="spellEnd"/>
      <w:r w:rsidRPr="0089797A">
        <w:rPr>
          <w:rFonts w:ascii="Times New Roman" w:hAnsi="Times New Roman" w:cs="Times New Roman"/>
          <w:sz w:val="24"/>
          <w:szCs w:val="24"/>
        </w:rPr>
        <w:t xml:space="preserve">, stosuje się odpowiednio. </w:t>
      </w:r>
    </w:p>
    <w:p w14:paraId="33D89403"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16B30C96"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6DF69F22"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są przetwarzane dane osobowe podlegające ochronie zgodnie z przepisami ustawy z dnia 10 maja 2018r. o ochronie danych osobowych (Dz.U. z 2019r.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2943CC3C"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i po zakończeniu postępowania do przetwarzania danych osobowych osób fizycznych stosuje się przepisy ustawy z dnia 10 maja 2018r. o ochronie danych osobowych (Dz.U. z 2019 r. poz. 1781) oraz rozporządzenia 2016/679.</w:t>
      </w:r>
    </w:p>
    <w:p w14:paraId="28FED2D2"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Zgodnie z art.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52EA7E88"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administratorem danych osobowych osób fizycznych jest </w:t>
      </w:r>
      <w:r w:rsidRPr="0089797A">
        <w:rPr>
          <w:rFonts w:ascii="Times New Roman" w:hAnsi="Times New Roman" w:cs="Times New Roman"/>
          <w:sz w:val="24"/>
          <w:szCs w:val="24"/>
          <w:lang w:eastAsia="pl-PL"/>
        </w:rPr>
        <w:t>Gmina Latowicz, ul. Rynek 6, 05-334 Latowicz reprezentowane przez Burmistrza Latowicza Pana Bogdana Świątek-Górskiego</w:t>
      </w:r>
      <w:r w:rsidRPr="0089797A">
        <w:rPr>
          <w:rFonts w:ascii="Times New Roman" w:hAnsi="Times New Roman" w:cs="Times New Roman"/>
          <w:sz w:val="24"/>
          <w:szCs w:val="24"/>
        </w:rPr>
        <w:t>;</w:t>
      </w:r>
    </w:p>
    <w:p w14:paraId="090502BF"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lang w:eastAsia="pl-PL"/>
        </w:rPr>
        <w:t xml:space="preserve">inspektorem ochrony danych osobowych w Urzędzie Miasta i Gminy Latowicz jest Pani Małgorzat </w:t>
      </w:r>
      <w:proofErr w:type="spellStart"/>
      <w:r w:rsidRPr="0089797A">
        <w:rPr>
          <w:rFonts w:ascii="Times New Roman" w:hAnsi="Times New Roman" w:cs="Times New Roman"/>
          <w:sz w:val="24"/>
          <w:szCs w:val="24"/>
          <w:lang w:eastAsia="pl-PL"/>
        </w:rPr>
        <w:t>Potręć</w:t>
      </w:r>
      <w:proofErr w:type="spellEnd"/>
      <w:r w:rsidRPr="0089797A">
        <w:rPr>
          <w:rFonts w:ascii="Times New Roman" w:hAnsi="Times New Roman" w:cs="Times New Roman"/>
          <w:sz w:val="24"/>
          <w:szCs w:val="24"/>
          <w:lang w:eastAsia="pl-PL"/>
        </w:rPr>
        <w:t>, inspektor@cbi24.pl</w:t>
      </w:r>
    </w:p>
    <w:p w14:paraId="20471CF9"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lastRenderedPageBreak/>
        <w:t>dane osobowe osób fizycznych przetwarzane będą na podstawie art. 6 ust. 1 lit. c rozporządzenia 2016/679 w celu związanym z postępowaniem o udzielenie zamówienia publicznego;</w:t>
      </w:r>
    </w:p>
    <w:p w14:paraId="632F5026"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w odniesieniu do danych osobowych osób fizycznych decyzje nie będą podejmowane w sposób zautomatyzowany, stosowanie do art. 22 rozporządzenia 2016/679;</w:t>
      </w:r>
    </w:p>
    <w:p w14:paraId="2922BDE3"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osoba fizyczna posiada:</w:t>
      </w:r>
    </w:p>
    <w:p w14:paraId="34DB7F83"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15 rozporządzenia 2016/679 prawo dostępu do danych osobowych jej dotyczących;</w:t>
      </w:r>
    </w:p>
    <w:p w14:paraId="63B79A75"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16 rozporządzenia 2016/679 prawo do sprostowania swoich danych osobowych;</w:t>
      </w:r>
    </w:p>
    <w:p w14:paraId="15AD5A7D"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18 rozporządzenia 2016/679 prawo żądania od administratora ograniczenia przetwarzania danych osobowych z zastrzeżeniem przypadków, o których mowa w art. 18 ust. 2 rozporządzenia 2016/679;  </w:t>
      </w:r>
    </w:p>
    <w:p w14:paraId="36753B09"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wniesienia skargi do Prezesa Urzędu Ochrony Danych Osobowych, gdy osoba fizyczna uzna, że przetwarzanie danych osobowych jej dotyczących narusza przepisy rozporządzenia 2016/679;</w:t>
      </w:r>
    </w:p>
    <w:p w14:paraId="4A66A900"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osobie fizycznej nie przysługuje:</w:t>
      </w:r>
    </w:p>
    <w:p w14:paraId="5F6E51F2"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w związku z art. 17 ust. 3 lit. b, d lub e rozporządzenia 2016/679 prawo do usunięcia danych osobowych;</w:t>
      </w:r>
    </w:p>
    <w:p w14:paraId="264A8ECD"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przenoszenia danych osobowych, o którym mowa w art. 20 rozporządzenia 2016/679;</w:t>
      </w:r>
    </w:p>
    <w:p w14:paraId="155518CE"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21 rozporządzenia 2016/679 prawo sprzeciwu, wobec przetwarzania danych osobowych, gdyż podstawą prawną przetwarzania danych osobowych osób fizycznych jest art. 6 ust. 1 lit. c rozporządzenia 2016/679. </w:t>
      </w:r>
    </w:p>
    <w:p w14:paraId="7CA55180"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6D34A451"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Wykonawca jest obowiązany wypełnić obowiązek informacyjny wynikający z art. 14 rozporządzenia 2016/679 względem osób fizycznych, których dane przekazuje Zamawiającemu i których dane pośrednio pozyskał, chyba że ma zastosowanie co najmniej jedno z wyłączeń, o których mowa w art. 14 ust. 5 rozporządzenia 2016/679.</w:t>
      </w:r>
    </w:p>
    <w:p w14:paraId="1790AB58"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 </w:t>
      </w:r>
    </w:p>
    <w:p w14:paraId="240A0272" w14:textId="77777777" w:rsidR="0046669D" w:rsidRDefault="0046669D">
      <w:pPr>
        <w:spacing w:after="0" w:line="240" w:lineRule="auto"/>
      </w:pPr>
    </w:p>
    <w:p w14:paraId="2F0CA116" w14:textId="046644EB" w:rsidR="0046669D" w:rsidRDefault="0046669D" w:rsidP="0046669D">
      <w:pPr>
        <w:spacing w:after="0" w:line="240" w:lineRule="auto"/>
        <w:rPr>
          <w:rFonts w:asciiTheme="majorBidi" w:hAnsiTheme="majorBidi" w:cstheme="majorBidi"/>
          <w:b/>
          <w:bCs/>
          <w:sz w:val="24"/>
          <w:szCs w:val="24"/>
        </w:rPr>
      </w:pPr>
      <w:r w:rsidRPr="00BB0502">
        <w:rPr>
          <w:rFonts w:asciiTheme="majorBidi" w:hAnsiTheme="majorBidi" w:cstheme="majorBidi"/>
          <w:b/>
          <w:bCs/>
          <w:sz w:val="24"/>
          <w:szCs w:val="24"/>
        </w:rPr>
        <w:t>Załączniki:</w:t>
      </w:r>
    </w:p>
    <w:p w14:paraId="626EA297" w14:textId="5B2CFF79" w:rsidR="00E17C97" w:rsidRPr="00BB0502" w:rsidRDefault="00E17C97" w:rsidP="0046669D">
      <w:pPr>
        <w:spacing w:after="0" w:line="240" w:lineRule="auto"/>
        <w:rPr>
          <w:rFonts w:asciiTheme="majorBidi" w:hAnsiTheme="majorBidi" w:cstheme="majorBidi"/>
          <w:b/>
          <w:bCs/>
          <w:sz w:val="24"/>
          <w:szCs w:val="24"/>
        </w:rPr>
      </w:pPr>
      <w:r w:rsidRPr="00BB0502">
        <w:rPr>
          <w:rFonts w:asciiTheme="majorBidi" w:hAnsiTheme="majorBidi" w:cstheme="majorBidi"/>
          <w:sz w:val="24"/>
          <w:szCs w:val="24"/>
        </w:rPr>
        <w:t xml:space="preserve">Załącznik nr 1 do SWZ – </w:t>
      </w:r>
      <w:r>
        <w:rPr>
          <w:rFonts w:asciiTheme="majorBidi" w:hAnsiTheme="majorBidi" w:cstheme="majorBidi"/>
          <w:sz w:val="24"/>
          <w:szCs w:val="24"/>
        </w:rPr>
        <w:t>formularz ofertowy</w:t>
      </w:r>
    </w:p>
    <w:p w14:paraId="128CA262"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Załącznik nr 1a do SWZ – Oświadczenie o niepodleganiu wykluczeniu oraz spełnianiu warunków udziału w postępowaniu (dotyczy wykonawcy/wykonawców) składających ofertę</w:t>
      </w:r>
    </w:p>
    <w:p w14:paraId="383E57D4"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lastRenderedPageBreak/>
        <w:t>Załącznik nr 1b do SWZ – Oświadczenie o niepodleganiu wykluczeniu oraz spełnianiu warunków udziału w postępowaniu (dotyczy podmiotu udostepniającego zasoby)</w:t>
      </w:r>
    </w:p>
    <w:p w14:paraId="4ABC2BC5"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2 do SWZ – Wykaz robót </w:t>
      </w:r>
    </w:p>
    <w:p w14:paraId="2FE7F08C" w14:textId="77777777" w:rsidR="00A77B7F" w:rsidRPr="00BB0502" w:rsidRDefault="0046669D" w:rsidP="00A77B7F">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3 do SWZ – Wykaz osób skierowanych przez wykonawcę do realizacji zamówienia </w:t>
      </w:r>
    </w:p>
    <w:p w14:paraId="7003E560" w14:textId="6531245C" w:rsidR="00A77B7F" w:rsidRDefault="0046669D" w:rsidP="00AA11AB">
      <w:pPr>
        <w:spacing w:after="0" w:line="240" w:lineRule="auto"/>
        <w:rPr>
          <w:rFonts w:asciiTheme="majorBidi" w:hAnsiTheme="majorBidi" w:cstheme="majorBidi"/>
          <w:sz w:val="24"/>
          <w:szCs w:val="24"/>
        </w:rPr>
      </w:pPr>
      <w:r w:rsidRPr="00BB0502">
        <w:rPr>
          <w:rFonts w:asciiTheme="majorBidi" w:hAnsiTheme="majorBidi" w:cstheme="majorBidi"/>
          <w:sz w:val="24"/>
          <w:szCs w:val="24"/>
        </w:rPr>
        <w:t>Załącznik nr 4</w:t>
      </w:r>
      <w:r w:rsidR="00E92B3B">
        <w:rPr>
          <w:rFonts w:asciiTheme="majorBidi" w:hAnsiTheme="majorBidi" w:cstheme="majorBidi"/>
          <w:sz w:val="24"/>
          <w:szCs w:val="24"/>
        </w:rPr>
        <w:t xml:space="preserve">a, 4b, 4c </w:t>
      </w:r>
      <w:r w:rsidRPr="00BB0502">
        <w:rPr>
          <w:rFonts w:asciiTheme="majorBidi" w:hAnsiTheme="majorBidi" w:cstheme="majorBidi"/>
          <w:sz w:val="24"/>
          <w:szCs w:val="24"/>
        </w:rPr>
        <w:t xml:space="preserve">do SWZ – Wzór umowy </w:t>
      </w:r>
    </w:p>
    <w:p w14:paraId="60838EC1" w14:textId="77777777" w:rsidR="00A77B7F" w:rsidRPr="00BB0502" w:rsidRDefault="0046669D" w:rsidP="00A77B7F">
      <w:pPr>
        <w:spacing w:after="0" w:line="240" w:lineRule="auto"/>
        <w:rPr>
          <w:rFonts w:asciiTheme="majorBidi" w:hAnsiTheme="majorBidi" w:cstheme="majorBidi"/>
          <w:sz w:val="24"/>
          <w:szCs w:val="24"/>
        </w:rPr>
      </w:pPr>
      <w:r w:rsidRPr="00BB0502">
        <w:rPr>
          <w:rFonts w:asciiTheme="majorBidi" w:hAnsiTheme="majorBidi" w:cstheme="majorBidi"/>
          <w:sz w:val="24"/>
          <w:szCs w:val="24"/>
        </w:rPr>
        <w:t>Załącznik nr 5 do SWZ – Oświadczenie Wykonawcy dotycz</w:t>
      </w:r>
      <w:r>
        <w:rPr>
          <w:rFonts w:asciiTheme="majorBidi" w:hAnsiTheme="majorBidi" w:cstheme="majorBidi"/>
          <w:sz w:val="24"/>
          <w:szCs w:val="24"/>
        </w:rPr>
        <w:t>ące przynależności/braku przynależności do</w:t>
      </w:r>
      <w:r w:rsidRPr="00BB0502">
        <w:rPr>
          <w:rFonts w:asciiTheme="majorBidi" w:hAnsiTheme="majorBidi" w:cstheme="majorBidi"/>
          <w:sz w:val="24"/>
          <w:szCs w:val="24"/>
        </w:rPr>
        <w:t xml:space="preserve"> grupy kapitałowej</w:t>
      </w:r>
    </w:p>
    <w:p w14:paraId="32087E1F" w14:textId="77777777" w:rsidR="00A77B7F" w:rsidRPr="00BB0502" w:rsidRDefault="0046669D" w:rsidP="00A77B7F">
      <w:pPr>
        <w:spacing w:after="0" w:line="240" w:lineRule="auto"/>
        <w:rPr>
          <w:rFonts w:asciiTheme="majorBidi" w:hAnsiTheme="majorBidi" w:cstheme="majorBidi"/>
          <w:sz w:val="24"/>
          <w:szCs w:val="24"/>
        </w:rPr>
      </w:pPr>
      <w:r w:rsidRPr="00BB0502">
        <w:rPr>
          <w:rFonts w:asciiTheme="majorBidi" w:hAnsiTheme="majorBidi" w:cstheme="majorBidi"/>
          <w:sz w:val="24"/>
          <w:szCs w:val="24"/>
        </w:rPr>
        <w:t>Załącznik nr 6 do SWZ – Zobowiązanie do oddania do dyspozycji Wykonawcy niezbędnych zasobów na potrzeby realizacji zamówienia</w:t>
      </w:r>
    </w:p>
    <w:p w14:paraId="0ADB3658"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7 do SWZ – Oświadczenie Wykonawców wspólnie ubiegających się o udzielenie zamówienia w zakresie, o którym mowa w art. 117 ust. 4 ustawy </w:t>
      </w:r>
      <w:proofErr w:type="spellStart"/>
      <w:r w:rsidRPr="00BB0502">
        <w:rPr>
          <w:rFonts w:asciiTheme="majorBidi" w:hAnsiTheme="majorBidi" w:cstheme="majorBidi"/>
          <w:sz w:val="24"/>
          <w:szCs w:val="24"/>
        </w:rPr>
        <w:t>Pzp</w:t>
      </w:r>
      <w:proofErr w:type="spellEnd"/>
    </w:p>
    <w:p w14:paraId="16C08199" w14:textId="77777777" w:rsidR="0046669D" w:rsidRPr="005F5DD9" w:rsidRDefault="0046669D" w:rsidP="0046669D">
      <w:pPr>
        <w:spacing w:after="0" w:line="240" w:lineRule="auto"/>
        <w:rPr>
          <w:rFonts w:asciiTheme="majorBidi" w:hAnsiTheme="majorBidi" w:cstheme="majorBidi"/>
          <w:sz w:val="24"/>
          <w:szCs w:val="24"/>
        </w:rPr>
      </w:pPr>
      <w:r w:rsidRPr="005F5DD9">
        <w:rPr>
          <w:rFonts w:asciiTheme="majorBidi" w:hAnsiTheme="majorBidi" w:cstheme="majorBidi"/>
          <w:sz w:val="24"/>
          <w:szCs w:val="24"/>
        </w:rPr>
        <w:t>Załącznik nr 8 do SWZ Opis przedmiotu zamówienia</w:t>
      </w:r>
    </w:p>
    <w:p w14:paraId="723883D3" w14:textId="77777777" w:rsidR="00A77B7F" w:rsidRDefault="0046669D" w:rsidP="00AA11AB">
      <w:pPr>
        <w:spacing w:after="0" w:line="240" w:lineRule="auto"/>
        <w:rPr>
          <w:rFonts w:asciiTheme="majorBidi" w:hAnsiTheme="majorBidi" w:cstheme="majorBidi"/>
          <w:sz w:val="24"/>
          <w:szCs w:val="24"/>
        </w:rPr>
      </w:pPr>
      <w:r w:rsidRPr="00BB0502">
        <w:rPr>
          <w:rFonts w:asciiTheme="majorBidi" w:hAnsiTheme="majorBidi" w:cstheme="majorBidi"/>
          <w:sz w:val="24"/>
          <w:szCs w:val="24"/>
        </w:rPr>
        <w:t>Załącznik nr 9 do SWZ Dokume</w:t>
      </w:r>
      <w:r w:rsidR="00AA11AB">
        <w:rPr>
          <w:rFonts w:asciiTheme="majorBidi" w:hAnsiTheme="majorBidi" w:cstheme="majorBidi"/>
          <w:sz w:val="24"/>
          <w:szCs w:val="24"/>
        </w:rPr>
        <w:t>ntacja projektowa</w:t>
      </w:r>
    </w:p>
    <w:p w14:paraId="7D262D29" w14:textId="77777777" w:rsidR="0046669D" w:rsidRDefault="0046669D" w:rsidP="0046669D">
      <w:pPr>
        <w:spacing w:after="0" w:line="240" w:lineRule="auto"/>
        <w:rPr>
          <w:rFonts w:asciiTheme="majorBidi" w:hAnsiTheme="majorBidi" w:cstheme="majorBidi"/>
          <w:sz w:val="24"/>
          <w:szCs w:val="24"/>
        </w:rPr>
      </w:pPr>
    </w:p>
    <w:p w14:paraId="3C9F734F" w14:textId="77777777" w:rsidR="00060951" w:rsidRDefault="00060951" w:rsidP="009A1CAF">
      <w:pPr>
        <w:spacing w:after="0" w:line="240" w:lineRule="auto"/>
        <w:rPr>
          <w:rFonts w:ascii="Times New Roman" w:hAnsi="Times New Roman" w:cs="Times New Roman"/>
          <w:sz w:val="24"/>
          <w:szCs w:val="24"/>
        </w:rPr>
      </w:pPr>
    </w:p>
    <w:p w14:paraId="4C176974" w14:textId="77777777" w:rsidR="00060951" w:rsidRDefault="00060951">
      <w:pPr>
        <w:spacing w:after="0" w:line="240" w:lineRule="auto"/>
        <w:rPr>
          <w:rFonts w:ascii="Times New Roman" w:hAnsi="Times New Roman" w:cs="Times New Roman"/>
          <w:sz w:val="24"/>
          <w:szCs w:val="24"/>
        </w:rPr>
      </w:pPr>
    </w:p>
    <w:p w14:paraId="3935531E" w14:textId="77777777" w:rsidR="00060951" w:rsidRDefault="00060951" w:rsidP="009A1CAF">
      <w:pPr>
        <w:spacing w:after="0" w:line="240" w:lineRule="auto"/>
        <w:rPr>
          <w:rFonts w:ascii="Times New Roman" w:hAnsi="Times New Roman" w:cs="Times New Roman"/>
          <w:sz w:val="24"/>
          <w:szCs w:val="24"/>
        </w:rPr>
      </w:pPr>
    </w:p>
    <w:sectPr w:rsidR="00060951" w:rsidSect="00C06303">
      <w:headerReference w:type="default" r:id="rId15"/>
      <w:footerReference w:type="default" r:id="rId16"/>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18CE9" w14:textId="77777777" w:rsidR="0069276D" w:rsidRDefault="0069276D">
      <w:pPr>
        <w:spacing w:after="0" w:line="240" w:lineRule="auto"/>
      </w:pPr>
      <w:r>
        <w:separator/>
      </w:r>
    </w:p>
  </w:endnote>
  <w:endnote w:type="continuationSeparator" w:id="0">
    <w:p w14:paraId="4518ABF7" w14:textId="77777777" w:rsidR="0069276D" w:rsidRDefault="00692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EE"/>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6415502"/>
      <w:docPartObj>
        <w:docPartGallery w:val="Page Numbers (Bottom of Page)"/>
        <w:docPartUnique/>
      </w:docPartObj>
    </w:sdtPr>
    <w:sdtEndPr/>
    <w:sdtContent>
      <w:p w14:paraId="276FAC25" w14:textId="77777777" w:rsidR="00EB3A1A" w:rsidRDefault="00602124">
        <w:pPr>
          <w:pStyle w:val="Stopka"/>
          <w:jc w:val="right"/>
          <w:rPr>
            <w:rFonts w:ascii="Times New Roman" w:hAnsi="Times New Roman" w:cs="Times New Roman"/>
          </w:rPr>
        </w:pPr>
        <w:r>
          <w:rPr>
            <w:rFonts w:ascii="Times New Roman" w:hAnsi="Times New Roman" w:cs="Times New Roman"/>
          </w:rPr>
          <w:fldChar w:fldCharType="begin"/>
        </w:r>
        <w:r w:rsidR="00EB3A1A">
          <w:rPr>
            <w:rFonts w:ascii="Times New Roman" w:hAnsi="Times New Roman" w:cs="Times New Roman"/>
          </w:rPr>
          <w:instrText>PAGE</w:instrText>
        </w:r>
        <w:r>
          <w:rPr>
            <w:rFonts w:ascii="Times New Roman" w:hAnsi="Times New Roman" w:cs="Times New Roman"/>
          </w:rPr>
          <w:fldChar w:fldCharType="separate"/>
        </w:r>
        <w:r w:rsidR="00003A39">
          <w:rPr>
            <w:rFonts w:ascii="Times New Roman" w:hAnsi="Times New Roman" w:cs="Times New Roman"/>
            <w:noProof/>
          </w:rPr>
          <w:t>18</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5D381" w14:textId="77777777" w:rsidR="0069276D" w:rsidRDefault="0069276D">
      <w:pPr>
        <w:spacing w:after="0" w:line="240" w:lineRule="auto"/>
      </w:pPr>
      <w:r>
        <w:separator/>
      </w:r>
    </w:p>
  </w:footnote>
  <w:footnote w:type="continuationSeparator" w:id="0">
    <w:p w14:paraId="54AED1D3" w14:textId="77777777" w:rsidR="0069276D" w:rsidRDefault="00692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0BCD6" w14:textId="3E6331E0" w:rsidR="00EB3A1A" w:rsidRDefault="00EB3A1A">
    <w:pPr>
      <w:pStyle w:val="Nagwek"/>
      <w:jc w:val="center"/>
      <w:rPr>
        <w:rFonts w:ascii="Times New Roman" w:hAnsi="Times New Roman" w:cs="Times New Roman"/>
        <w:i/>
      </w:rPr>
    </w:pPr>
    <w:bookmarkStart w:id="7" w:name="_Hlk146285651"/>
    <w:r>
      <w:rPr>
        <w:rFonts w:ascii="Times New Roman" w:hAnsi="Times New Roman" w:cs="Times New Roman"/>
        <w:i/>
      </w:rPr>
      <w:t xml:space="preserve">Specyfikacja Warunków Zamówienia – znak sprawy: </w:t>
    </w:r>
    <w:r w:rsidR="006F54A3">
      <w:rPr>
        <w:rFonts w:ascii="Times New Roman" w:hAnsi="Times New Roman" w:cs="Times New Roman"/>
        <w:i/>
      </w:rPr>
      <w:t>RGOŚ</w:t>
    </w:r>
    <w:r>
      <w:rPr>
        <w:rFonts w:ascii="Times New Roman" w:hAnsi="Times New Roman" w:cs="Times New Roman"/>
        <w:i/>
      </w:rPr>
      <w:t>.271</w:t>
    </w:r>
    <w:r w:rsidR="006F54A3">
      <w:rPr>
        <w:rFonts w:ascii="Times New Roman" w:hAnsi="Times New Roman" w:cs="Times New Roman"/>
        <w:i/>
      </w:rPr>
      <w:t>.</w:t>
    </w:r>
    <w:r w:rsidR="00BF2A05">
      <w:rPr>
        <w:rFonts w:ascii="Times New Roman" w:hAnsi="Times New Roman" w:cs="Times New Roman"/>
        <w:i/>
      </w:rPr>
      <w:t>4</w:t>
    </w:r>
    <w:r w:rsidR="006F54A3">
      <w:rPr>
        <w:rFonts w:ascii="Times New Roman" w:hAnsi="Times New Roman" w:cs="Times New Roman"/>
        <w:i/>
      </w:rPr>
      <w:t>.</w:t>
    </w:r>
    <w:r>
      <w:rPr>
        <w:rFonts w:ascii="Times New Roman" w:hAnsi="Times New Roman" w:cs="Times New Roman"/>
        <w:i/>
      </w:rPr>
      <w:t>202</w:t>
    </w:r>
    <w:bookmarkEnd w:id="7"/>
    <w:r w:rsidR="00BF2A05">
      <w:rPr>
        <w:rFonts w:ascii="Times New Roman" w:hAnsi="Times New Roman" w:cs="Times New Roman"/>
        <w:i/>
      </w:rPr>
      <w:t>6</w:t>
    </w:r>
    <w:r w:rsidR="006F54A3">
      <w:rPr>
        <w:rFonts w:ascii="Times New Roman" w:hAnsi="Times New Roman" w:cs="Times New Roman"/>
        <w:i/>
      </w:rPr>
      <w:t>.TN</w:t>
    </w:r>
  </w:p>
  <w:p w14:paraId="1419193D" w14:textId="77777777" w:rsidR="00EB3A1A" w:rsidRDefault="0069276D">
    <w:pPr>
      <w:pStyle w:val="Nagwek"/>
      <w:jc w:val="center"/>
      <w:rPr>
        <w:rFonts w:ascii="Times New Roman" w:hAnsi="Times New Roman" w:cs="Times New Roman"/>
        <w:i/>
      </w:rPr>
    </w:pPr>
    <w:r>
      <w:rPr>
        <w:noProof/>
        <w:lang w:eastAsia="pl-PL"/>
      </w:rPr>
      <w:pict w14:anchorId="1003FCD8">
        <v:rect id="shape_0" o:spid="_x0000_s2049" style="position:absolute;left:0;text-align:left;margin-left:0;margin-top:0;width:453.7pt;height:1.6pt;z-index:251657728;mso-position-vertical:top" fillcolor="#a0a0a0" stroked="f" strokecolor="#3465a4">
          <v:fill color2="#5f5f5f" o:detectmouseclick="t"/>
          <v:stroke joinstyle="round"/>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5EF"/>
    <w:multiLevelType w:val="multilevel"/>
    <w:tmpl w:val="C814478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0656A"/>
    <w:multiLevelType w:val="multilevel"/>
    <w:tmpl w:val="BC5A4C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103C05"/>
    <w:multiLevelType w:val="hybridMultilevel"/>
    <w:tmpl w:val="FB98B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3014F1"/>
    <w:multiLevelType w:val="hybridMultilevel"/>
    <w:tmpl w:val="5D90B41C"/>
    <w:lvl w:ilvl="0" w:tplc="B80401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3101A5C"/>
    <w:multiLevelType w:val="multilevel"/>
    <w:tmpl w:val="BDD8B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417853"/>
    <w:multiLevelType w:val="multilevel"/>
    <w:tmpl w:val="B1D85E8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AC18CB"/>
    <w:multiLevelType w:val="multilevel"/>
    <w:tmpl w:val="D16A75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F6349D"/>
    <w:multiLevelType w:val="multilevel"/>
    <w:tmpl w:val="59C8B8A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48F0968"/>
    <w:multiLevelType w:val="multilevel"/>
    <w:tmpl w:val="F7F04464"/>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9" w15:restartNumberingAfterBreak="0">
    <w:nsid w:val="04945C92"/>
    <w:multiLevelType w:val="multilevel"/>
    <w:tmpl w:val="201C344C"/>
    <w:lvl w:ilvl="0">
      <w:start w:val="1"/>
      <w:numFmt w:val="bullet"/>
      <w:lvlText w:val=""/>
      <w:lvlJc w:val="left"/>
      <w:pPr>
        <w:ind w:left="1364" w:hanging="360"/>
      </w:pPr>
      <w:rPr>
        <w:rFonts w:ascii="Symbol" w:hAnsi="Symbol" w:cs="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cs="Wingdings" w:hint="default"/>
      </w:rPr>
    </w:lvl>
    <w:lvl w:ilvl="3">
      <w:start w:val="1"/>
      <w:numFmt w:val="bullet"/>
      <w:lvlText w:val=""/>
      <w:lvlJc w:val="left"/>
      <w:pPr>
        <w:ind w:left="3524" w:hanging="360"/>
      </w:pPr>
      <w:rPr>
        <w:rFonts w:ascii="Symbol" w:hAnsi="Symbol" w:cs="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cs="Wingdings" w:hint="default"/>
      </w:rPr>
    </w:lvl>
    <w:lvl w:ilvl="6">
      <w:start w:val="1"/>
      <w:numFmt w:val="bullet"/>
      <w:lvlText w:val=""/>
      <w:lvlJc w:val="left"/>
      <w:pPr>
        <w:ind w:left="5684" w:hanging="360"/>
      </w:pPr>
      <w:rPr>
        <w:rFonts w:ascii="Symbol" w:hAnsi="Symbol" w:cs="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cs="Wingdings" w:hint="default"/>
      </w:rPr>
    </w:lvl>
  </w:abstractNum>
  <w:abstractNum w:abstractNumId="10" w15:restartNumberingAfterBreak="0">
    <w:nsid w:val="05523E92"/>
    <w:multiLevelType w:val="multilevel"/>
    <w:tmpl w:val="6E14655E"/>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7847A68"/>
    <w:multiLevelType w:val="multilevel"/>
    <w:tmpl w:val="688C4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A4337E"/>
    <w:multiLevelType w:val="multilevel"/>
    <w:tmpl w:val="407404C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0A27241B"/>
    <w:multiLevelType w:val="multilevel"/>
    <w:tmpl w:val="B53095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0B9A46DF"/>
    <w:multiLevelType w:val="multilevel"/>
    <w:tmpl w:val="4086CCD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12414B"/>
    <w:multiLevelType w:val="multilevel"/>
    <w:tmpl w:val="1706821C"/>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 w15:restartNumberingAfterBreak="0">
    <w:nsid w:val="12A73B69"/>
    <w:multiLevelType w:val="multilevel"/>
    <w:tmpl w:val="F7CAC636"/>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13542B2B"/>
    <w:multiLevelType w:val="multilevel"/>
    <w:tmpl w:val="82D49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746823"/>
    <w:multiLevelType w:val="multilevel"/>
    <w:tmpl w:val="8D4C34EA"/>
    <w:lvl w:ilvl="0">
      <w:start w:val="1"/>
      <w:numFmt w:val="decimal"/>
      <w:lvlText w:val="%1."/>
      <w:lvlJc w:val="left"/>
      <w:pPr>
        <w:ind w:left="720" w:hanging="360"/>
      </w:pPr>
      <w:rPr>
        <w:rFonts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4831D04"/>
    <w:multiLevelType w:val="multilevel"/>
    <w:tmpl w:val="D34A7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7B4832"/>
    <w:multiLevelType w:val="multilevel"/>
    <w:tmpl w:val="E3283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5A335FA"/>
    <w:multiLevelType w:val="multilevel"/>
    <w:tmpl w:val="041AD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2A7FAB"/>
    <w:multiLevelType w:val="multilevel"/>
    <w:tmpl w:val="1C3A4006"/>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3" w15:restartNumberingAfterBreak="0">
    <w:nsid w:val="17902B48"/>
    <w:multiLevelType w:val="multilevel"/>
    <w:tmpl w:val="5EB84B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8C57197"/>
    <w:multiLevelType w:val="multilevel"/>
    <w:tmpl w:val="F88E1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FA6290"/>
    <w:multiLevelType w:val="multilevel"/>
    <w:tmpl w:val="F1142042"/>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19271B98"/>
    <w:multiLevelType w:val="multilevel"/>
    <w:tmpl w:val="896C97C2"/>
    <w:lvl w:ilvl="0">
      <w:start w:val="1"/>
      <w:numFmt w:val="decimal"/>
      <w:lvlText w:val="%1)"/>
      <w:lvlJc w:val="left"/>
      <w:pPr>
        <w:ind w:left="2574" w:hanging="360"/>
      </w:pPr>
    </w:lvl>
    <w:lvl w:ilvl="1">
      <w:start w:val="1"/>
      <w:numFmt w:val="lowerLetter"/>
      <w:lvlText w:val="%2."/>
      <w:lvlJc w:val="left"/>
      <w:pPr>
        <w:ind w:left="3294" w:hanging="360"/>
      </w:pPr>
    </w:lvl>
    <w:lvl w:ilvl="2">
      <w:start w:val="1"/>
      <w:numFmt w:val="lowerRoman"/>
      <w:lvlText w:val="%3."/>
      <w:lvlJc w:val="right"/>
      <w:pPr>
        <w:ind w:left="4014" w:hanging="180"/>
      </w:pPr>
    </w:lvl>
    <w:lvl w:ilvl="3">
      <w:start w:val="1"/>
      <w:numFmt w:val="decimal"/>
      <w:lvlText w:val="%4."/>
      <w:lvlJc w:val="left"/>
      <w:pPr>
        <w:ind w:left="4734" w:hanging="360"/>
      </w:pPr>
    </w:lvl>
    <w:lvl w:ilvl="4">
      <w:start w:val="1"/>
      <w:numFmt w:val="lowerLetter"/>
      <w:lvlText w:val="%5."/>
      <w:lvlJc w:val="left"/>
      <w:pPr>
        <w:ind w:left="5454" w:hanging="360"/>
      </w:pPr>
    </w:lvl>
    <w:lvl w:ilvl="5">
      <w:start w:val="1"/>
      <w:numFmt w:val="lowerRoman"/>
      <w:lvlText w:val="%6."/>
      <w:lvlJc w:val="right"/>
      <w:pPr>
        <w:ind w:left="6174" w:hanging="180"/>
      </w:pPr>
    </w:lvl>
    <w:lvl w:ilvl="6">
      <w:start w:val="1"/>
      <w:numFmt w:val="decimal"/>
      <w:lvlText w:val="%7."/>
      <w:lvlJc w:val="left"/>
      <w:pPr>
        <w:ind w:left="6894" w:hanging="360"/>
      </w:pPr>
    </w:lvl>
    <w:lvl w:ilvl="7">
      <w:start w:val="1"/>
      <w:numFmt w:val="lowerLetter"/>
      <w:lvlText w:val="%8."/>
      <w:lvlJc w:val="left"/>
      <w:pPr>
        <w:ind w:left="7614" w:hanging="360"/>
      </w:pPr>
    </w:lvl>
    <w:lvl w:ilvl="8">
      <w:start w:val="1"/>
      <w:numFmt w:val="lowerRoman"/>
      <w:lvlText w:val="%9."/>
      <w:lvlJc w:val="right"/>
      <w:pPr>
        <w:ind w:left="8334" w:hanging="180"/>
      </w:pPr>
    </w:lvl>
  </w:abstractNum>
  <w:abstractNum w:abstractNumId="27" w15:restartNumberingAfterBreak="0">
    <w:nsid w:val="193A7AD1"/>
    <w:multiLevelType w:val="multilevel"/>
    <w:tmpl w:val="D680A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BFE0EA1"/>
    <w:multiLevelType w:val="multilevel"/>
    <w:tmpl w:val="D1CE4BD0"/>
    <w:lvl w:ilvl="0">
      <w:start w:val="1"/>
      <w:numFmt w:val="decimal"/>
      <w:lvlText w:val="%1)"/>
      <w:lvlJc w:val="left"/>
      <w:pPr>
        <w:ind w:left="720" w:hanging="360"/>
      </w:p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C645F18"/>
    <w:multiLevelType w:val="multilevel"/>
    <w:tmpl w:val="CDF609A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D7E3136"/>
    <w:multiLevelType w:val="multilevel"/>
    <w:tmpl w:val="4B6E19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07E47C7"/>
    <w:multiLevelType w:val="multilevel"/>
    <w:tmpl w:val="B70AA2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24D2A39"/>
    <w:multiLevelType w:val="multilevel"/>
    <w:tmpl w:val="688C4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2B54096"/>
    <w:multiLevelType w:val="multilevel"/>
    <w:tmpl w:val="FA2606EA"/>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39A05CA"/>
    <w:multiLevelType w:val="multilevel"/>
    <w:tmpl w:val="B26AF8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3F4113B"/>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67C1484"/>
    <w:multiLevelType w:val="multilevel"/>
    <w:tmpl w:val="9D984F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E83D47"/>
    <w:multiLevelType w:val="multilevel"/>
    <w:tmpl w:val="FE12B9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6EA1BE7"/>
    <w:multiLevelType w:val="hybridMultilevel"/>
    <w:tmpl w:val="5D90B41C"/>
    <w:lvl w:ilvl="0" w:tplc="B80401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27E11F53"/>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922330A"/>
    <w:multiLevelType w:val="multilevel"/>
    <w:tmpl w:val="AA52A09C"/>
    <w:lvl w:ilvl="0">
      <w:start w:val="4"/>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41" w15:restartNumberingAfterBreak="0">
    <w:nsid w:val="29AC5E6D"/>
    <w:multiLevelType w:val="multilevel"/>
    <w:tmpl w:val="9138AB6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2AF362C8"/>
    <w:multiLevelType w:val="hybridMultilevel"/>
    <w:tmpl w:val="DA1E3AD0"/>
    <w:lvl w:ilvl="0" w:tplc="505EB6E4">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43" w15:restartNumberingAfterBreak="0">
    <w:nsid w:val="2B715560"/>
    <w:multiLevelType w:val="multilevel"/>
    <w:tmpl w:val="115AF714"/>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2FAC1814"/>
    <w:multiLevelType w:val="multilevel"/>
    <w:tmpl w:val="E872F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01A1412"/>
    <w:multiLevelType w:val="multilevel"/>
    <w:tmpl w:val="3132AA2A"/>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1F371A5"/>
    <w:multiLevelType w:val="hybridMultilevel"/>
    <w:tmpl w:val="10CCCE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34CC2EEC"/>
    <w:multiLevelType w:val="multilevel"/>
    <w:tmpl w:val="986A9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8443CD4"/>
    <w:multiLevelType w:val="multilevel"/>
    <w:tmpl w:val="B0FC58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DCB500E"/>
    <w:multiLevelType w:val="multilevel"/>
    <w:tmpl w:val="DE805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E906570"/>
    <w:multiLevelType w:val="multilevel"/>
    <w:tmpl w:val="7A06DCDA"/>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51" w15:restartNumberingAfterBreak="0">
    <w:nsid w:val="3F0E4E5A"/>
    <w:multiLevelType w:val="multilevel"/>
    <w:tmpl w:val="29A867A4"/>
    <w:lvl w:ilvl="0">
      <w:start w:val="1"/>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52" w15:restartNumberingAfterBreak="0">
    <w:nsid w:val="3F281FB5"/>
    <w:multiLevelType w:val="multilevel"/>
    <w:tmpl w:val="30E29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03905A2"/>
    <w:multiLevelType w:val="multilevel"/>
    <w:tmpl w:val="B0D2F8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8B26A4"/>
    <w:multiLevelType w:val="multilevel"/>
    <w:tmpl w:val="4694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19664A2"/>
    <w:multiLevelType w:val="multilevel"/>
    <w:tmpl w:val="AD90D8C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6E469F5"/>
    <w:multiLevelType w:val="multilevel"/>
    <w:tmpl w:val="4FCEE3A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8675862"/>
    <w:multiLevelType w:val="multilevel"/>
    <w:tmpl w:val="ED8E0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9644A53"/>
    <w:multiLevelType w:val="multilevel"/>
    <w:tmpl w:val="3F0ACD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C3E3C52"/>
    <w:multiLevelType w:val="multilevel"/>
    <w:tmpl w:val="A71C68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4C7B60C3"/>
    <w:multiLevelType w:val="multilevel"/>
    <w:tmpl w:val="CFB86FBE"/>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61" w15:restartNumberingAfterBreak="0">
    <w:nsid w:val="4CB87038"/>
    <w:multiLevelType w:val="multilevel"/>
    <w:tmpl w:val="ADCC08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F966903"/>
    <w:multiLevelType w:val="hybridMultilevel"/>
    <w:tmpl w:val="AF90B30A"/>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3" w15:restartNumberingAfterBreak="0">
    <w:nsid w:val="50AB6FB7"/>
    <w:multiLevelType w:val="multilevel"/>
    <w:tmpl w:val="35F2003E"/>
    <w:lvl w:ilvl="0">
      <w:start w:val="1"/>
      <w:numFmt w:val="decimal"/>
      <w:lvlText w:val="%1."/>
      <w:lvlJc w:val="left"/>
      <w:pPr>
        <w:ind w:left="446" w:hanging="360"/>
      </w:pPr>
    </w:lvl>
    <w:lvl w:ilvl="1">
      <w:start w:val="1"/>
      <w:numFmt w:val="lowerLetter"/>
      <w:lvlText w:val="%2."/>
      <w:lvlJc w:val="left"/>
      <w:pPr>
        <w:ind w:left="1166" w:hanging="360"/>
      </w:p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64" w15:restartNumberingAfterBreak="0">
    <w:nsid w:val="51E6387C"/>
    <w:multiLevelType w:val="multilevel"/>
    <w:tmpl w:val="65EED21A"/>
    <w:lvl w:ilvl="0">
      <w:start w:val="1"/>
      <w:numFmt w:val="decimal"/>
      <w:lvlText w:val="%1)"/>
      <w:lvlJc w:val="left"/>
      <w:pPr>
        <w:ind w:left="1854" w:hanging="360"/>
      </w:pPr>
    </w:lvl>
    <w:lvl w:ilvl="1">
      <w:start w:val="1"/>
      <w:numFmt w:val="decimal"/>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65" w15:restartNumberingAfterBreak="0">
    <w:nsid w:val="5276422D"/>
    <w:multiLevelType w:val="multilevel"/>
    <w:tmpl w:val="FF065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3C03FD1"/>
    <w:multiLevelType w:val="multilevel"/>
    <w:tmpl w:val="ED187618"/>
    <w:lvl w:ilvl="0">
      <w:start w:val="1"/>
      <w:numFmt w:val="decimal"/>
      <w:lvlText w:val="%1)"/>
      <w:lvlJc w:val="left"/>
      <w:pPr>
        <w:ind w:left="720" w:hanging="360"/>
      </w:pPr>
    </w:lvl>
    <w:lvl w:ilvl="1">
      <w:start w:val="1"/>
      <w:numFmt w:val="lowerLetter"/>
      <w:lvlText w:val="%2)"/>
      <w:lvlJc w:val="left"/>
      <w:pPr>
        <w:ind w:left="1890" w:hanging="81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3EF432C"/>
    <w:multiLevelType w:val="hybridMultilevel"/>
    <w:tmpl w:val="83281ADE"/>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568F6764"/>
    <w:multiLevelType w:val="multilevel"/>
    <w:tmpl w:val="68F27D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6B5195C"/>
    <w:multiLevelType w:val="multilevel"/>
    <w:tmpl w:val="4D90F3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6E854FA"/>
    <w:multiLevelType w:val="multilevel"/>
    <w:tmpl w:val="86A2826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7E47D3A"/>
    <w:multiLevelType w:val="multilevel"/>
    <w:tmpl w:val="FCFC035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72" w15:restartNumberingAfterBreak="0">
    <w:nsid w:val="57E82BFD"/>
    <w:multiLevelType w:val="multilevel"/>
    <w:tmpl w:val="A10CCC96"/>
    <w:lvl w:ilvl="0">
      <w:start w:val="1"/>
      <w:numFmt w:val="decimal"/>
      <w:lvlText w:val="%1)"/>
      <w:lvlJc w:val="left"/>
      <w:pPr>
        <w:ind w:left="720" w:hanging="360"/>
      </w:pPr>
      <w:rPr>
        <w:b w:val="0"/>
        <w:bCs w:val="0"/>
        <w:i w:val="0"/>
        <w:iCs w:val="0"/>
        <w:color w:val="auto"/>
        <w:spacing w:val="0"/>
        <w:w w:val="100"/>
        <w:kern w:val="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A75073B"/>
    <w:multiLevelType w:val="multilevel"/>
    <w:tmpl w:val="24D41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B1D335E"/>
    <w:multiLevelType w:val="multilevel"/>
    <w:tmpl w:val="9E42DE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B307C3B"/>
    <w:multiLevelType w:val="hybridMultilevel"/>
    <w:tmpl w:val="4B42AA5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6" w15:restartNumberingAfterBreak="0">
    <w:nsid w:val="5BE106D8"/>
    <w:multiLevelType w:val="hybridMultilevel"/>
    <w:tmpl w:val="6F08E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EFB0FCC"/>
    <w:multiLevelType w:val="multilevel"/>
    <w:tmpl w:val="5AEA2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FA2026A"/>
    <w:multiLevelType w:val="multilevel"/>
    <w:tmpl w:val="8D8A6C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FCA10BA"/>
    <w:multiLevelType w:val="multilevel"/>
    <w:tmpl w:val="C5EA197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03772FF"/>
    <w:multiLevelType w:val="multilevel"/>
    <w:tmpl w:val="FE56AE8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054428B"/>
    <w:multiLevelType w:val="multilevel"/>
    <w:tmpl w:val="096CEC6A"/>
    <w:lvl w:ilvl="0">
      <w:start w:val="1"/>
      <w:numFmt w:val="bullet"/>
      <w:lvlText w:val=""/>
      <w:lvlJc w:val="left"/>
      <w:pPr>
        <w:ind w:left="3905"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60DE6E35"/>
    <w:multiLevelType w:val="multilevel"/>
    <w:tmpl w:val="54E8C9A8"/>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A417D84"/>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6A451946"/>
    <w:multiLevelType w:val="multilevel"/>
    <w:tmpl w:val="79903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AA33CCC"/>
    <w:multiLevelType w:val="multilevel"/>
    <w:tmpl w:val="3022D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FB25626"/>
    <w:multiLevelType w:val="multilevel"/>
    <w:tmpl w:val="8DD6BB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FD463B8"/>
    <w:multiLevelType w:val="multilevel"/>
    <w:tmpl w:val="B972CE0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01A6429"/>
    <w:multiLevelType w:val="hybridMultilevel"/>
    <w:tmpl w:val="69AC5A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7135409A"/>
    <w:multiLevelType w:val="multilevel"/>
    <w:tmpl w:val="1AB843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1686116"/>
    <w:multiLevelType w:val="multilevel"/>
    <w:tmpl w:val="8A6E0E98"/>
    <w:lvl w:ilvl="0">
      <w:start w:val="1"/>
      <w:numFmt w:val="decimal"/>
      <w:lvlText w:val="%1)"/>
      <w:lvlJc w:val="left"/>
      <w:pPr>
        <w:ind w:left="720" w:hanging="360"/>
      </w:pPr>
    </w:lvl>
    <w:lvl w:ilvl="1">
      <w:start w:val="1"/>
      <w:numFmt w:val="decimal"/>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2503F5E"/>
    <w:multiLevelType w:val="multilevel"/>
    <w:tmpl w:val="74044F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2C96858"/>
    <w:multiLevelType w:val="multilevel"/>
    <w:tmpl w:val="67327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3097DCC"/>
    <w:multiLevelType w:val="multilevel"/>
    <w:tmpl w:val="9A60C66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94" w15:restartNumberingAfterBreak="0">
    <w:nsid w:val="73A843DE"/>
    <w:multiLevelType w:val="multilevel"/>
    <w:tmpl w:val="C3620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47C7B03"/>
    <w:multiLevelType w:val="multilevel"/>
    <w:tmpl w:val="0AE688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5E77C2D"/>
    <w:multiLevelType w:val="multilevel"/>
    <w:tmpl w:val="2EC222A0"/>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97" w15:restartNumberingAfterBreak="0">
    <w:nsid w:val="7791525A"/>
    <w:multiLevelType w:val="multilevel"/>
    <w:tmpl w:val="FE0CA4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EC94B25"/>
    <w:multiLevelType w:val="hybridMultilevel"/>
    <w:tmpl w:val="00E4870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7FB87ABF"/>
    <w:multiLevelType w:val="multilevel"/>
    <w:tmpl w:val="ACA0ED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58"/>
  </w:num>
  <w:num w:numId="3">
    <w:abstractNumId w:val="81"/>
  </w:num>
  <w:num w:numId="4">
    <w:abstractNumId w:val="85"/>
  </w:num>
  <w:num w:numId="5">
    <w:abstractNumId w:val="69"/>
  </w:num>
  <w:num w:numId="6">
    <w:abstractNumId w:val="47"/>
  </w:num>
  <w:num w:numId="7">
    <w:abstractNumId w:val="18"/>
  </w:num>
  <w:num w:numId="8">
    <w:abstractNumId w:val="44"/>
  </w:num>
  <w:num w:numId="9">
    <w:abstractNumId w:val="90"/>
  </w:num>
  <w:num w:numId="10">
    <w:abstractNumId w:val="24"/>
  </w:num>
  <w:num w:numId="11">
    <w:abstractNumId w:val="14"/>
  </w:num>
  <w:num w:numId="12">
    <w:abstractNumId w:val="71"/>
  </w:num>
  <w:num w:numId="13">
    <w:abstractNumId w:val="54"/>
  </w:num>
  <w:num w:numId="14">
    <w:abstractNumId w:val="50"/>
  </w:num>
  <w:num w:numId="15">
    <w:abstractNumId w:val="22"/>
  </w:num>
  <w:num w:numId="16">
    <w:abstractNumId w:val="72"/>
  </w:num>
  <w:num w:numId="17">
    <w:abstractNumId w:val="34"/>
  </w:num>
  <w:num w:numId="18">
    <w:abstractNumId w:val="45"/>
  </w:num>
  <w:num w:numId="19">
    <w:abstractNumId w:val="64"/>
  </w:num>
  <w:num w:numId="20">
    <w:abstractNumId w:val="86"/>
  </w:num>
  <w:num w:numId="21">
    <w:abstractNumId w:val="9"/>
  </w:num>
  <w:num w:numId="22">
    <w:abstractNumId w:val="63"/>
  </w:num>
  <w:num w:numId="23">
    <w:abstractNumId w:val="59"/>
  </w:num>
  <w:num w:numId="24">
    <w:abstractNumId w:val="19"/>
  </w:num>
  <w:num w:numId="25">
    <w:abstractNumId w:val="61"/>
  </w:num>
  <w:num w:numId="26">
    <w:abstractNumId w:val="66"/>
  </w:num>
  <w:num w:numId="27">
    <w:abstractNumId w:val="12"/>
  </w:num>
  <w:num w:numId="28">
    <w:abstractNumId w:val="84"/>
  </w:num>
  <w:num w:numId="29">
    <w:abstractNumId w:val="37"/>
  </w:num>
  <w:num w:numId="30">
    <w:abstractNumId w:val="36"/>
  </w:num>
  <w:num w:numId="31">
    <w:abstractNumId w:val="33"/>
  </w:num>
  <w:num w:numId="32">
    <w:abstractNumId w:val="10"/>
  </w:num>
  <w:num w:numId="33">
    <w:abstractNumId w:val="26"/>
  </w:num>
  <w:num w:numId="34">
    <w:abstractNumId w:val="41"/>
  </w:num>
  <w:num w:numId="35">
    <w:abstractNumId w:val="11"/>
  </w:num>
  <w:num w:numId="36">
    <w:abstractNumId w:val="48"/>
  </w:num>
  <w:num w:numId="37">
    <w:abstractNumId w:val="65"/>
  </w:num>
  <w:num w:numId="38">
    <w:abstractNumId w:val="53"/>
  </w:num>
  <w:num w:numId="39">
    <w:abstractNumId w:val="27"/>
  </w:num>
  <w:num w:numId="40">
    <w:abstractNumId w:val="91"/>
  </w:num>
  <w:num w:numId="41">
    <w:abstractNumId w:val="74"/>
  </w:num>
  <w:num w:numId="42">
    <w:abstractNumId w:val="4"/>
  </w:num>
  <w:num w:numId="43">
    <w:abstractNumId w:val="89"/>
  </w:num>
  <w:num w:numId="44">
    <w:abstractNumId w:val="21"/>
  </w:num>
  <w:num w:numId="45">
    <w:abstractNumId w:val="92"/>
  </w:num>
  <w:num w:numId="46">
    <w:abstractNumId w:val="17"/>
  </w:num>
  <w:num w:numId="47">
    <w:abstractNumId w:val="68"/>
  </w:num>
  <w:num w:numId="48">
    <w:abstractNumId w:val="20"/>
  </w:num>
  <w:num w:numId="49">
    <w:abstractNumId w:val="77"/>
  </w:num>
  <w:num w:numId="50">
    <w:abstractNumId w:val="57"/>
  </w:num>
  <w:num w:numId="51">
    <w:abstractNumId w:val="87"/>
  </w:num>
  <w:num w:numId="52">
    <w:abstractNumId w:val="94"/>
  </w:num>
  <w:num w:numId="53">
    <w:abstractNumId w:val="5"/>
  </w:num>
  <w:num w:numId="54">
    <w:abstractNumId w:val="78"/>
  </w:num>
  <w:num w:numId="55">
    <w:abstractNumId w:val="56"/>
  </w:num>
  <w:num w:numId="56">
    <w:abstractNumId w:val="1"/>
  </w:num>
  <w:num w:numId="57">
    <w:abstractNumId w:val="70"/>
  </w:num>
  <w:num w:numId="58">
    <w:abstractNumId w:val="99"/>
  </w:num>
  <w:num w:numId="59">
    <w:abstractNumId w:val="6"/>
  </w:num>
  <w:num w:numId="60">
    <w:abstractNumId w:val="31"/>
  </w:num>
  <w:num w:numId="61">
    <w:abstractNumId w:val="55"/>
  </w:num>
  <w:num w:numId="62">
    <w:abstractNumId w:val="80"/>
  </w:num>
  <w:num w:numId="63">
    <w:abstractNumId w:val="28"/>
  </w:num>
  <w:num w:numId="64">
    <w:abstractNumId w:val="97"/>
  </w:num>
  <w:num w:numId="65">
    <w:abstractNumId w:val="49"/>
  </w:num>
  <w:num w:numId="66">
    <w:abstractNumId w:val="96"/>
  </w:num>
  <w:num w:numId="67">
    <w:abstractNumId w:val="60"/>
  </w:num>
  <w:num w:numId="68">
    <w:abstractNumId w:val="30"/>
  </w:num>
  <w:num w:numId="69">
    <w:abstractNumId w:val="95"/>
  </w:num>
  <w:num w:numId="70">
    <w:abstractNumId w:val="51"/>
  </w:num>
  <w:num w:numId="71">
    <w:abstractNumId w:val="43"/>
  </w:num>
  <w:num w:numId="72">
    <w:abstractNumId w:val="40"/>
  </w:num>
  <w:num w:numId="73">
    <w:abstractNumId w:val="16"/>
  </w:num>
  <w:num w:numId="74">
    <w:abstractNumId w:val="82"/>
  </w:num>
  <w:num w:numId="75">
    <w:abstractNumId w:val="79"/>
  </w:num>
  <w:num w:numId="76">
    <w:abstractNumId w:val="25"/>
  </w:num>
  <w:num w:numId="77">
    <w:abstractNumId w:val="8"/>
  </w:num>
  <w:num w:numId="78">
    <w:abstractNumId w:val="15"/>
  </w:num>
  <w:num w:numId="79">
    <w:abstractNumId w:val="93"/>
  </w:num>
  <w:num w:numId="80">
    <w:abstractNumId w:val="7"/>
  </w:num>
  <w:num w:numId="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2"/>
  </w:num>
  <w:num w:numId="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
  </w:num>
  <w:num w:numId="91">
    <w:abstractNumId w:val="98"/>
  </w:num>
  <w:num w:numId="92">
    <w:abstractNumId w:val="76"/>
  </w:num>
  <w:num w:numId="93">
    <w:abstractNumId w:val="75"/>
  </w:num>
  <w:num w:numId="94">
    <w:abstractNumId w:val="67"/>
  </w:num>
  <w:num w:numId="95">
    <w:abstractNumId w:val="0"/>
  </w:num>
  <w:num w:numId="96">
    <w:abstractNumId w:val="62"/>
  </w:num>
  <w:num w:numId="97">
    <w:abstractNumId w:val="29"/>
  </w:num>
  <w:num w:numId="98">
    <w:abstractNumId w:val="32"/>
  </w:num>
  <w:num w:numId="99">
    <w:abstractNumId w:val="38"/>
  </w:num>
  <w:num w:numId="100">
    <w:abstractNumId w:val="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0951"/>
    <w:rsid w:val="00003A39"/>
    <w:rsid w:val="000101C8"/>
    <w:rsid w:val="00030C93"/>
    <w:rsid w:val="00033940"/>
    <w:rsid w:val="00035F61"/>
    <w:rsid w:val="00060951"/>
    <w:rsid w:val="00061439"/>
    <w:rsid w:val="00064BC6"/>
    <w:rsid w:val="00066DF4"/>
    <w:rsid w:val="00071342"/>
    <w:rsid w:val="00086792"/>
    <w:rsid w:val="000A2A2E"/>
    <w:rsid w:val="000B3235"/>
    <w:rsid w:val="000B5CD1"/>
    <w:rsid w:val="000D6359"/>
    <w:rsid w:val="000E2AA7"/>
    <w:rsid w:val="000E36C6"/>
    <w:rsid w:val="000F162B"/>
    <w:rsid w:val="0010061E"/>
    <w:rsid w:val="00102F5F"/>
    <w:rsid w:val="00107F27"/>
    <w:rsid w:val="00110BD3"/>
    <w:rsid w:val="00111AF0"/>
    <w:rsid w:val="001322AF"/>
    <w:rsid w:val="00133BE7"/>
    <w:rsid w:val="00144660"/>
    <w:rsid w:val="00183780"/>
    <w:rsid w:val="0018626F"/>
    <w:rsid w:val="001B5124"/>
    <w:rsid w:val="001C6A36"/>
    <w:rsid w:val="001D3744"/>
    <w:rsid w:val="001D6098"/>
    <w:rsid w:val="001E28D5"/>
    <w:rsid w:val="00200C54"/>
    <w:rsid w:val="00210EC6"/>
    <w:rsid w:val="00231E59"/>
    <w:rsid w:val="00234C79"/>
    <w:rsid w:val="00245C9D"/>
    <w:rsid w:val="00247B78"/>
    <w:rsid w:val="00280C34"/>
    <w:rsid w:val="0028174F"/>
    <w:rsid w:val="002A71FB"/>
    <w:rsid w:val="002A79AD"/>
    <w:rsid w:val="002B1B3A"/>
    <w:rsid w:val="002B51A2"/>
    <w:rsid w:val="002C615D"/>
    <w:rsid w:val="002D42FE"/>
    <w:rsid w:val="00304E79"/>
    <w:rsid w:val="0031667D"/>
    <w:rsid w:val="00317B2E"/>
    <w:rsid w:val="00335746"/>
    <w:rsid w:val="003566EA"/>
    <w:rsid w:val="00367D09"/>
    <w:rsid w:val="00381259"/>
    <w:rsid w:val="00382178"/>
    <w:rsid w:val="00384A9E"/>
    <w:rsid w:val="003A5929"/>
    <w:rsid w:val="003B25FD"/>
    <w:rsid w:val="003B3923"/>
    <w:rsid w:val="003B4BCA"/>
    <w:rsid w:val="003D6AA9"/>
    <w:rsid w:val="003E025A"/>
    <w:rsid w:val="003E2A85"/>
    <w:rsid w:val="003E4307"/>
    <w:rsid w:val="003F7C61"/>
    <w:rsid w:val="00415C57"/>
    <w:rsid w:val="004264D6"/>
    <w:rsid w:val="0044468D"/>
    <w:rsid w:val="00454482"/>
    <w:rsid w:val="00461E5A"/>
    <w:rsid w:val="0046669D"/>
    <w:rsid w:val="00476922"/>
    <w:rsid w:val="00477171"/>
    <w:rsid w:val="0049058D"/>
    <w:rsid w:val="004D4A31"/>
    <w:rsid w:val="004F6DB7"/>
    <w:rsid w:val="00504405"/>
    <w:rsid w:val="00505A37"/>
    <w:rsid w:val="005114C0"/>
    <w:rsid w:val="00511DD8"/>
    <w:rsid w:val="0053018C"/>
    <w:rsid w:val="00530E80"/>
    <w:rsid w:val="00533B18"/>
    <w:rsid w:val="00546711"/>
    <w:rsid w:val="00565746"/>
    <w:rsid w:val="0058051B"/>
    <w:rsid w:val="00583990"/>
    <w:rsid w:val="005B4E4C"/>
    <w:rsid w:val="005C6EF4"/>
    <w:rsid w:val="005D4A00"/>
    <w:rsid w:val="005F3D71"/>
    <w:rsid w:val="005F5DD9"/>
    <w:rsid w:val="00601B56"/>
    <w:rsid w:val="00602124"/>
    <w:rsid w:val="006126B3"/>
    <w:rsid w:val="00623DC9"/>
    <w:rsid w:val="006354E4"/>
    <w:rsid w:val="00637CE0"/>
    <w:rsid w:val="0065075D"/>
    <w:rsid w:val="0065407F"/>
    <w:rsid w:val="006648A4"/>
    <w:rsid w:val="00673183"/>
    <w:rsid w:val="0069276D"/>
    <w:rsid w:val="00693D19"/>
    <w:rsid w:val="006B21FC"/>
    <w:rsid w:val="006C61F3"/>
    <w:rsid w:val="006D5743"/>
    <w:rsid w:val="006E5777"/>
    <w:rsid w:val="006F54A3"/>
    <w:rsid w:val="007170EF"/>
    <w:rsid w:val="00732074"/>
    <w:rsid w:val="00733F96"/>
    <w:rsid w:val="00740679"/>
    <w:rsid w:val="00754B89"/>
    <w:rsid w:val="0077138E"/>
    <w:rsid w:val="00777F69"/>
    <w:rsid w:val="007B3C49"/>
    <w:rsid w:val="007B4636"/>
    <w:rsid w:val="007C79E1"/>
    <w:rsid w:val="007E1CDD"/>
    <w:rsid w:val="007E712B"/>
    <w:rsid w:val="00803B0E"/>
    <w:rsid w:val="00805961"/>
    <w:rsid w:val="008103A7"/>
    <w:rsid w:val="00837C00"/>
    <w:rsid w:val="00840841"/>
    <w:rsid w:val="008452BF"/>
    <w:rsid w:val="00860053"/>
    <w:rsid w:val="0086027B"/>
    <w:rsid w:val="0086433E"/>
    <w:rsid w:val="00880817"/>
    <w:rsid w:val="00885186"/>
    <w:rsid w:val="00886869"/>
    <w:rsid w:val="00886FCC"/>
    <w:rsid w:val="0089259C"/>
    <w:rsid w:val="00895DFA"/>
    <w:rsid w:val="0089797A"/>
    <w:rsid w:val="008A159A"/>
    <w:rsid w:val="008A2942"/>
    <w:rsid w:val="008B0769"/>
    <w:rsid w:val="008B12A2"/>
    <w:rsid w:val="008D46E1"/>
    <w:rsid w:val="008F17D3"/>
    <w:rsid w:val="008F7465"/>
    <w:rsid w:val="00902CEA"/>
    <w:rsid w:val="00912A98"/>
    <w:rsid w:val="009149C4"/>
    <w:rsid w:val="009364D4"/>
    <w:rsid w:val="00951EBD"/>
    <w:rsid w:val="00956CD5"/>
    <w:rsid w:val="00974E3A"/>
    <w:rsid w:val="0097793C"/>
    <w:rsid w:val="009847C8"/>
    <w:rsid w:val="009945D9"/>
    <w:rsid w:val="009A1CAF"/>
    <w:rsid w:val="009B3DF9"/>
    <w:rsid w:val="009C4DD9"/>
    <w:rsid w:val="009C5FEB"/>
    <w:rsid w:val="00A55CCF"/>
    <w:rsid w:val="00A77B7F"/>
    <w:rsid w:val="00A90CEC"/>
    <w:rsid w:val="00A932E8"/>
    <w:rsid w:val="00A937AF"/>
    <w:rsid w:val="00AA11AB"/>
    <w:rsid w:val="00AA7AE1"/>
    <w:rsid w:val="00AB37AF"/>
    <w:rsid w:val="00AD09B2"/>
    <w:rsid w:val="00AE041E"/>
    <w:rsid w:val="00AF5BA9"/>
    <w:rsid w:val="00B139D5"/>
    <w:rsid w:val="00B155A3"/>
    <w:rsid w:val="00B331DA"/>
    <w:rsid w:val="00B43605"/>
    <w:rsid w:val="00B5339C"/>
    <w:rsid w:val="00B55D8E"/>
    <w:rsid w:val="00B56967"/>
    <w:rsid w:val="00B90974"/>
    <w:rsid w:val="00BD6EB3"/>
    <w:rsid w:val="00BF2A05"/>
    <w:rsid w:val="00C020E7"/>
    <w:rsid w:val="00C06303"/>
    <w:rsid w:val="00C11849"/>
    <w:rsid w:val="00C633D4"/>
    <w:rsid w:val="00C7217B"/>
    <w:rsid w:val="00C813F5"/>
    <w:rsid w:val="00C92A75"/>
    <w:rsid w:val="00CA4872"/>
    <w:rsid w:val="00CF3098"/>
    <w:rsid w:val="00D10F6E"/>
    <w:rsid w:val="00D27B9C"/>
    <w:rsid w:val="00D36563"/>
    <w:rsid w:val="00D8726F"/>
    <w:rsid w:val="00D973EB"/>
    <w:rsid w:val="00DA03E0"/>
    <w:rsid w:val="00DA2C99"/>
    <w:rsid w:val="00DA3690"/>
    <w:rsid w:val="00DB7CE1"/>
    <w:rsid w:val="00DE18F0"/>
    <w:rsid w:val="00DE3FF4"/>
    <w:rsid w:val="00DF5C3D"/>
    <w:rsid w:val="00DF5E66"/>
    <w:rsid w:val="00E12FFE"/>
    <w:rsid w:val="00E17C97"/>
    <w:rsid w:val="00E30339"/>
    <w:rsid w:val="00E43E5B"/>
    <w:rsid w:val="00E45F6E"/>
    <w:rsid w:val="00E61482"/>
    <w:rsid w:val="00E75E07"/>
    <w:rsid w:val="00E80CE5"/>
    <w:rsid w:val="00E83088"/>
    <w:rsid w:val="00E83F58"/>
    <w:rsid w:val="00E92852"/>
    <w:rsid w:val="00E92B3B"/>
    <w:rsid w:val="00EA2B84"/>
    <w:rsid w:val="00EB3A1A"/>
    <w:rsid w:val="00EC21E7"/>
    <w:rsid w:val="00EC2548"/>
    <w:rsid w:val="00EC511F"/>
    <w:rsid w:val="00F00641"/>
    <w:rsid w:val="00F26F0F"/>
    <w:rsid w:val="00F334C0"/>
    <w:rsid w:val="00F4108D"/>
    <w:rsid w:val="00F42DBD"/>
    <w:rsid w:val="00F44F95"/>
    <w:rsid w:val="00F5053E"/>
    <w:rsid w:val="00F93F4B"/>
    <w:rsid w:val="00FA6093"/>
    <w:rsid w:val="00FB0B57"/>
    <w:rsid w:val="00FC4F18"/>
    <w:rsid w:val="00FC5D10"/>
    <w:rsid w:val="00FD4EBC"/>
    <w:rsid w:val="00FD715E"/>
    <w:rsid w:val="00FD7F6E"/>
    <w:rsid w:val="00FE6712"/>
    <w:rsid w:val="00FE70AA"/>
    <w:rsid w:val="00FE74C2"/>
    <w:rsid w:val="00FF767F"/>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34E9E12"/>
  <w15:docId w15:val="{EC061D75-B2F2-43A7-869F-304BFC30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6303"/>
    <w:pPr>
      <w:spacing w:after="200" w:line="276" w:lineRule="auto"/>
    </w:pPr>
    <w:rPr>
      <w:sz w:val="22"/>
    </w:rPr>
  </w:style>
  <w:style w:type="paragraph" w:styleId="Nagwek2">
    <w:name w:val="heading 2"/>
    <w:basedOn w:val="Normalny"/>
    <w:next w:val="Normalny"/>
    <w:link w:val="Nagwek2Znak"/>
    <w:uiPriority w:val="9"/>
    <w:semiHidden/>
    <w:unhideWhenUsed/>
    <w:qFormat/>
    <w:rsid w:val="00234C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customStyle="1" w:styleId="czeinternetowe">
    <w:name w:val="Łącze internetowe"/>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99"/>
    <w:qFormat/>
    <w:rsid w:val="00E95124"/>
  </w:style>
  <w:style w:type="character" w:customStyle="1" w:styleId="FontStyle30">
    <w:name w:val="Font Style30"/>
    <w:basedOn w:val="Domylnaczcionkaakapitu"/>
    <w:uiPriority w:val="99"/>
    <w:qFormat/>
    <w:rsid w:val="006F51BD"/>
    <w:rPr>
      <w:rFonts w:ascii="Calibri" w:hAnsi="Calibri" w:cs="Calibri"/>
      <w:sz w:val="20"/>
      <w:szCs w:val="20"/>
    </w:rPr>
  </w:style>
  <w:style w:type="character" w:customStyle="1" w:styleId="TekstpodstawowyZnak">
    <w:name w:val="Tekst podstawowy Znak"/>
    <w:basedOn w:val="Domylnaczcionkaakapitu"/>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akotwiczenieprzypisudolnego">
    <w:name w:val="Zakotwiczenie przypisu dolnego"/>
    <w:rsid w:val="00C06303"/>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uiPriority w:val="99"/>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paragraph" w:styleId="Nagwek">
    <w:name w:val="header"/>
    <w:basedOn w:val="Normalny"/>
    <w:next w:val="Tekstpodstawowy1"/>
    <w:link w:val="NagwekZnak"/>
    <w:uiPriority w:val="99"/>
    <w:unhideWhenUsed/>
    <w:rsid w:val="00905554"/>
    <w:pPr>
      <w:tabs>
        <w:tab w:val="center" w:pos="4536"/>
        <w:tab w:val="right" w:pos="9072"/>
      </w:tabs>
      <w:spacing w:after="0" w:line="240" w:lineRule="auto"/>
    </w:pPr>
  </w:style>
  <w:style w:type="paragraph" w:customStyle="1" w:styleId="Tekstpodstawowy1">
    <w:name w:val="Tekst podstawowy1"/>
    <w:basedOn w:val="Normalny"/>
    <w:rsid w:val="00FD791B"/>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rsid w:val="00C06303"/>
    <w:pPr>
      <w:suppressLineNumbers/>
      <w:spacing w:before="120" w:after="120"/>
    </w:pPr>
    <w:rPr>
      <w:rFonts w:cs="Arial"/>
      <w:i/>
      <w:iCs/>
      <w:sz w:val="24"/>
      <w:szCs w:val="24"/>
    </w:rPr>
  </w:style>
  <w:style w:type="paragraph" w:customStyle="1" w:styleId="Indeks">
    <w:name w:val="Indeks"/>
    <w:basedOn w:val="Normalny"/>
    <w:qFormat/>
    <w:rsid w:val="00C06303"/>
    <w:pPr>
      <w:suppressLineNumbers/>
    </w:pPr>
    <w:rPr>
      <w:rFonts w:cs="Arial"/>
    </w:rPr>
  </w:style>
  <w:style w:type="paragraph" w:customStyle="1" w:styleId="Gwkaistopka">
    <w:name w:val="Główka i stopka"/>
    <w:basedOn w:val="Normalny"/>
    <w:qFormat/>
    <w:rsid w:val="00C06303"/>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uiPriority w:val="34"/>
    <w:qFormat/>
    <w:rsid w:val="00164398"/>
    <w:pPr>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uiPriority w:val="99"/>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table" w:styleId="Tabela-Siatka">
    <w:name w:val="Table Grid"/>
    <w:basedOn w:val="Standardowy"/>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character" w:styleId="Hipercze">
    <w:name w:val="Hyperlink"/>
    <w:basedOn w:val="Domylnaczcionkaakapitu"/>
    <w:uiPriority w:val="99"/>
    <w:unhideWhenUsed/>
    <w:rsid w:val="004D4A31"/>
    <w:rPr>
      <w:color w:val="0000FF"/>
      <w:u w:val="single"/>
    </w:rPr>
  </w:style>
  <w:style w:type="character" w:customStyle="1" w:styleId="Nagwek2Znak">
    <w:name w:val="Nagłówek 2 Znak"/>
    <w:basedOn w:val="Domylnaczcionkaakapitu"/>
    <w:link w:val="Nagwek2"/>
    <w:uiPriority w:val="9"/>
    <w:semiHidden/>
    <w:rsid w:val="00234C79"/>
    <w:rPr>
      <w:rFonts w:asciiTheme="majorHAnsi" w:eastAsiaTheme="majorEastAsia" w:hAnsiTheme="majorHAnsi" w:cstheme="majorBidi"/>
      <w:b/>
      <w:bCs/>
      <w:color w:val="4F81BD" w:themeColor="accent1"/>
      <w:sz w:val="26"/>
      <w:szCs w:val="26"/>
    </w:rPr>
  </w:style>
  <w:style w:type="character" w:styleId="Odwoaniedokomentarza">
    <w:name w:val="annotation reference"/>
    <w:basedOn w:val="Domylnaczcionkaakapitu"/>
    <w:uiPriority w:val="99"/>
    <w:semiHidden/>
    <w:unhideWhenUsed/>
    <w:rsid w:val="008B12A2"/>
    <w:rPr>
      <w:sz w:val="16"/>
      <w:szCs w:val="16"/>
    </w:rPr>
  </w:style>
  <w:style w:type="paragraph" w:styleId="Tekstkomentarza">
    <w:name w:val="annotation text"/>
    <w:basedOn w:val="Normalny"/>
    <w:link w:val="TekstkomentarzaZnak"/>
    <w:uiPriority w:val="99"/>
    <w:semiHidden/>
    <w:unhideWhenUsed/>
    <w:rsid w:val="008B12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12A2"/>
    <w:rPr>
      <w:szCs w:val="20"/>
    </w:rPr>
  </w:style>
  <w:style w:type="paragraph" w:styleId="Tematkomentarza">
    <w:name w:val="annotation subject"/>
    <w:basedOn w:val="Tekstkomentarza"/>
    <w:next w:val="Tekstkomentarza"/>
    <w:link w:val="TematkomentarzaZnak"/>
    <w:uiPriority w:val="99"/>
    <w:semiHidden/>
    <w:unhideWhenUsed/>
    <w:rsid w:val="008B12A2"/>
    <w:rPr>
      <w:b/>
      <w:bCs/>
    </w:rPr>
  </w:style>
  <w:style w:type="character" w:customStyle="1" w:styleId="TematkomentarzaZnak">
    <w:name w:val="Temat komentarza Znak"/>
    <w:basedOn w:val="TekstkomentarzaZnak"/>
    <w:link w:val="Tematkomentarza"/>
    <w:uiPriority w:val="99"/>
    <w:semiHidden/>
    <w:rsid w:val="008B12A2"/>
    <w:rPr>
      <w:b/>
      <w:bCs/>
      <w:szCs w:val="20"/>
    </w:rPr>
  </w:style>
  <w:style w:type="character" w:customStyle="1" w:styleId="Internetlink">
    <w:name w:val="Internet link"/>
    <w:rsid w:val="00C020E7"/>
    <w:rPr>
      <w:color w:val="000080"/>
      <w:u w:val="single"/>
    </w:rPr>
  </w:style>
  <w:style w:type="paragraph" w:styleId="Tekstprzypisukocowego">
    <w:name w:val="endnote text"/>
    <w:basedOn w:val="Normalny"/>
    <w:link w:val="TekstprzypisukocowegoZnak"/>
    <w:uiPriority w:val="99"/>
    <w:semiHidden/>
    <w:unhideWhenUsed/>
    <w:rsid w:val="00533B1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33B18"/>
    <w:rPr>
      <w:szCs w:val="20"/>
    </w:rPr>
  </w:style>
  <w:style w:type="character" w:styleId="Odwoanieprzypisukocowego">
    <w:name w:val="endnote reference"/>
    <w:basedOn w:val="Domylnaczcionkaakapitu"/>
    <w:uiPriority w:val="99"/>
    <w:semiHidden/>
    <w:unhideWhenUsed/>
    <w:rsid w:val="00533B18"/>
    <w:rPr>
      <w:vertAlign w:val="superscript"/>
    </w:rPr>
  </w:style>
  <w:style w:type="character" w:styleId="Nierozpoznanawzmianka">
    <w:name w:val="Unresolved Mention"/>
    <w:basedOn w:val="Domylnaczcionkaakapitu"/>
    <w:uiPriority w:val="99"/>
    <w:semiHidden/>
    <w:unhideWhenUsed/>
    <w:rsid w:val="006F5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88557">
      <w:bodyDiv w:val="1"/>
      <w:marLeft w:val="0"/>
      <w:marRight w:val="0"/>
      <w:marTop w:val="0"/>
      <w:marBottom w:val="0"/>
      <w:divBdr>
        <w:top w:val="none" w:sz="0" w:space="0" w:color="auto"/>
        <w:left w:val="none" w:sz="0" w:space="0" w:color="auto"/>
        <w:bottom w:val="none" w:sz="0" w:space="0" w:color="auto"/>
        <w:right w:val="none" w:sz="0" w:space="0" w:color="auto"/>
      </w:divBdr>
    </w:div>
    <w:div w:id="449594731">
      <w:bodyDiv w:val="1"/>
      <w:marLeft w:val="0"/>
      <w:marRight w:val="0"/>
      <w:marTop w:val="0"/>
      <w:marBottom w:val="0"/>
      <w:divBdr>
        <w:top w:val="none" w:sz="0" w:space="0" w:color="auto"/>
        <w:left w:val="none" w:sz="0" w:space="0" w:color="auto"/>
        <w:bottom w:val="none" w:sz="0" w:space="0" w:color="auto"/>
        <w:right w:val="none" w:sz="0" w:space="0" w:color="auto"/>
      </w:divBdr>
    </w:div>
    <w:div w:id="769786798">
      <w:bodyDiv w:val="1"/>
      <w:marLeft w:val="0"/>
      <w:marRight w:val="0"/>
      <w:marTop w:val="0"/>
      <w:marBottom w:val="0"/>
      <w:divBdr>
        <w:top w:val="none" w:sz="0" w:space="0" w:color="auto"/>
        <w:left w:val="none" w:sz="0" w:space="0" w:color="auto"/>
        <w:bottom w:val="none" w:sz="0" w:space="0" w:color="auto"/>
        <w:right w:val="none" w:sz="0" w:space="0" w:color="auto"/>
      </w:divBdr>
    </w:div>
    <w:div w:id="1031762347">
      <w:bodyDiv w:val="1"/>
      <w:marLeft w:val="0"/>
      <w:marRight w:val="0"/>
      <w:marTop w:val="0"/>
      <w:marBottom w:val="0"/>
      <w:divBdr>
        <w:top w:val="none" w:sz="0" w:space="0" w:color="auto"/>
        <w:left w:val="none" w:sz="0" w:space="0" w:color="auto"/>
        <w:bottom w:val="none" w:sz="0" w:space="0" w:color="auto"/>
        <w:right w:val="none" w:sz="0" w:space="0" w:color="auto"/>
      </w:divBdr>
    </w:div>
    <w:div w:id="1198082222">
      <w:bodyDiv w:val="1"/>
      <w:marLeft w:val="0"/>
      <w:marRight w:val="0"/>
      <w:marTop w:val="0"/>
      <w:marBottom w:val="0"/>
      <w:divBdr>
        <w:top w:val="none" w:sz="0" w:space="0" w:color="auto"/>
        <w:left w:val="none" w:sz="0" w:space="0" w:color="auto"/>
        <w:bottom w:val="none" w:sz="0" w:space="0" w:color="auto"/>
        <w:right w:val="none" w:sz="0" w:space="0" w:color="auto"/>
      </w:divBdr>
    </w:div>
    <w:div w:id="1494838472">
      <w:bodyDiv w:val="1"/>
      <w:marLeft w:val="0"/>
      <w:marRight w:val="0"/>
      <w:marTop w:val="0"/>
      <w:marBottom w:val="0"/>
      <w:divBdr>
        <w:top w:val="none" w:sz="0" w:space="0" w:color="auto"/>
        <w:left w:val="none" w:sz="0" w:space="0" w:color="auto"/>
        <w:bottom w:val="none" w:sz="0" w:space="0" w:color="auto"/>
        <w:right w:val="none" w:sz="0" w:space="0" w:color="auto"/>
      </w:divBdr>
    </w:div>
    <w:div w:id="1734623189">
      <w:bodyDiv w:val="1"/>
      <w:marLeft w:val="0"/>
      <w:marRight w:val="0"/>
      <w:marTop w:val="0"/>
      <w:marBottom w:val="0"/>
      <w:divBdr>
        <w:top w:val="none" w:sz="0" w:space="0" w:color="auto"/>
        <w:left w:val="none" w:sz="0" w:space="0" w:color="auto"/>
        <w:bottom w:val="none" w:sz="0" w:space="0" w:color="auto"/>
        <w:right w:val="none" w:sz="0" w:space="0" w:color="auto"/>
      </w:divBdr>
    </w:div>
    <w:div w:id="1869951151">
      <w:bodyDiv w:val="1"/>
      <w:marLeft w:val="0"/>
      <w:marRight w:val="0"/>
      <w:marTop w:val="0"/>
      <w:marBottom w:val="0"/>
      <w:divBdr>
        <w:top w:val="none" w:sz="0" w:space="0" w:color="auto"/>
        <w:left w:val="none" w:sz="0" w:space="0" w:color="auto"/>
        <w:bottom w:val="none" w:sz="0" w:space="0" w:color="auto"/>
        <w:right w:val="none" w:sz="0" w:space="0" w:color="auto"/>
      </w:divBdr>
    </w:div>
    <w:div w:id="2104647975">
      <w:bodyDiv w:val="1"/>
      <w:marLeft w:val="0"/>
      <w:marRight w:val="0"/>
      <w:marTop w:val="0"/>
      <w:marBottom w:val="0"/>
      <w:divBdr>
        <w:top w:val="none" w:sz="0" w:space="0" w:color="auto"/>
        <w:left w:val="none" w:sz="0" w:space="0" w:color="auto"/>
        <w:bottom w:val="none" w:sz="0" w:space="0" w:color="auto"/>
        <w:right w:val="none" w:sz="0" w:space="0" w:color="auto"/>
      </w:divBdr>
    </w:div>
    <w:div w:id="213864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powiat.wielun.pl" TargetMode="External"/><Relationship Id="rId13" Type="http://schemas.openxmlformats.org/officeDocument/2006/relationships/hyperlink" Target="https://epzpygmggrsicd.blob.core.windows.net/pod/2021/10/Oferty-3.2_20211016.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pzpygmggrsicd.blob.core.windows.net/pod/2021/10/Komunikacja-wpostepowaniu-3.2_20211016.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mailto:sekretariat@gmina-latowicz.pl" TargetMode="External"/><Relationship Id="rId14" Type="http://schemas.openxmlformats.org/officeDocument/2006/relationships/hyperlink" Target="http://www.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1137</TotalTime>
  <Pages>1</Pages>
  <Words>7341</Words>
  <Characters>44050</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ejedrzejewska</dc:creator>
  <cp:lastModifiedBy>Tadeusz Nowicki</cp:lastModifiedBy>
  <cp:revision>89</cp:revision>
  <cp:lastPrinted>2022-11-24T10:13:00Z</cp:lastPrinted>
  <dcterms:created xsi:type="dcterms:W3CDTF">2023-01-15T19:01:00Z</dcterms:created>
  <dcterms:modified xsi:type="dcterms:W3CDTF">2026-03-17T16:04:00Z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